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715" w:rsidRDefault="0076406D">
      <w:pPr>
        <w:spacing w:after="0" w:line="1313" w:lineRule="auto"/>
        <w:ind w:left="54" w:right="0" w:firstLine="890"/>
        <w:jc w:val="left"/>
      </w:pPr>
      <w:bookmarkStart w:id="0" w:name="_GoBack"/>
      <w:bookmarkEnd w:id="0"/>
      <w:r>
        <w:rPr>
          <w:sz w:val="14"/>
        </w:rPr>
        <w:t xml:space="preserve">XVII LEGISLATURA </w:t>
      </w:r>
      <w:r>
        <w:t xml:space="preserve">— </w:t>
      </w:r>
      <w:r>
        <w:rPr>
          <w:sz w:val="14"/>
        </w:rPr>
        <w:t xml:space="preserve">DISEGNI DI LEGGE E RELAZIONI </w:t>
      </w:r>
      <w:r>
        <w:t xml:space="preserve">— </w:t>
      </w:r>
      <w:r>
        <w:rPr>
          <w:sz w:val="14"/>
        </w:rPr>
        <w:t xml:space="preserve">DOCUMENTI </w:t>
      </w:r>
      <w:r>
        <w:rPr>
          <w:sz w:val="24"/>
        </w:rPr>
        <w:t xml:space="preserve">N. </w:t>
      </w:r>
      <w:r>
        <w:rPr>
          <w:b/>
          <w:sz w:val="24"/>
        </w:rPr>
        <w:t>3564</w:t>
      </w:r>
    </w:p>
    <w:p w:rsidR="00CD3715" w:rsidRDefault="0076406D">
      <w:pPr>
        <w:pStyle w:val="Titolo1"/>
      </w:pPr>
      <w:r>
        <w:t xml:space="preserve">CAMERA DEI DEPUTATI </w:t>
      </w:r>
      <w:r>
        <w:rPr>
          <w:rFonts w:ascii="Calibri" w:eastAsia="Calibri" w:hAnsi="Calibri" w:cs="Calibri"/>
          <w:sz w:val="24"/>
        </w:rPr>
        <w:t>—</w:t>
      </w: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simplePos x="0" y="0"/>
                <wp:positionH relativeFrom="margin">
                  <wp:posOffset>1949183</wp:posOffset>
                </wp:positionH>
                <wp:positionV relativeFrom="paragraph">
                  <wp:posOffset>407313</wp:posOffset>
                </wp:positionV>
                <wp:extent cx="1137018" cy="6769"/>
                <wp:effectExtent l="0" t="0" r="0" b="0"/>
                <wp:wrapTopAndBottom/>
                <wp:docPr id="24511" name="Group 24511"/>
                <wp:cNvGraphicFramePr/>
                <a:graphic xmlns:a="http://schemas.openxmlformats.org/drawingml/2006/main">
                  <a:graphicData uri="http://schemas.microsoft.com/office/word/2010/wordprocessingGroup">
                    <wpg:wgp>
                      <wpg:cNvGrpSpPr/>
                      <wpg:grpSpPr>
                        <a:xfrm>
                          <a:off x="0" y="0"/>
                          <a:ext cx="1137018" cy="6769"/>
                          <a:chOff x="0" y="0"/>
                          <a:chExt cx="1137018" cy="6769"/>
                        </a:xfrm>
                      </wpg:grpSpPr>
                      <wps:wsp>
                        <wps:cNvPr id="10" name="Shape 10"/>
                        <wps:cNvSpPr/>
                        <wps:spPr>
                          <a:xfrm>
                            <a:off x="0" y="0"/>
                            <a:ext cx="1137018" cy="0"/>
                          </a:xfrm>
                          <a:custGeom>
                            <a:avLst/>
                            <a:gdLst/>
                            <a:ahLst/>
                            <a:cxnLst/>
                            <a:rect l="0" t="0" r="0" b="0"/>
                            <a:pathLst>
                              <a:path w="1137018">
                                <a:moveTo>
                                  <a:pt x="0" y="0"/>
                                </a:moveTo>
                                <a:lnTo>
                                  <a:pt x="1137018" y="0"/>
                                </a:lnTo>
                              </a:path>
                            </a:pathLst>
                          </a:custGeom>
                          <a:ln w="6769"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7F111F0D" id="Group 24511" o:spid="_x0000_s1026" style="position:absolute;margin-left:153.5pt;margin-top:32.05pt;width:89.55pt;height:.55pt;z-index:251658240;mso-position-horizontal-relative:margin" coordsize="1137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">
                <v:shape id="Shape 10" o:spid="_x0000_s1027" style="position:absolute;width:11370;height:0;visibility:visible;mso-wrap-style:square;v-text-anchor:top" coordsize="1137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kf/8UA&#10;AADbAAAADwAAAGRycy9kb3ducmV2LnhtbESPQW/CMAyF75P4D5GRdpnWFA6IdYSKTUJD4oBgcPca&#10;ry1tnK7JoPz7+TCJm633/N7nRT64Vl2oD7VnA5MkBUVceFtzaeD4uX6egwoR2WLrmQzcKEC+HD0s&#10;MLP+ynu6HGKpJIRDhgaqGLtM61BU5DAkviMW7dv3DqOsfaltj1cJd62epulMO6xZGirs6L2iojn8&#10;OgPrbkfbt8nL0+0nfnxtdifXuPPUmMfxsHoFFWmId/P/9cYKvtDLLzKAX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R//xQAAANsAAAAPAAAAAAAAAAAAAAAAAJgCAABkcnMv&#10;ZG93bnJldi54bWxQSwUGAAAAAAQABAD1AAAAigMAAAAA&#10;" path="m,l1137018,e" filled="f" strokecolor="#181717" strokeweight=".18803mm">
                  <v:stroke miterlimit="83231f" joinstyle="miter"/>
                  <v:path arrowok="t" textboxrect="0,0,1137018,0"/>
                </v:shape>
                <w10:wrap type="topAndBottom" anchorx="margin"/>
              </v:group>
            </w:pict>
          </mc:Fallback>
        </mc:AlternateContent>
      </w:r>
    </w:p>
    <w:p w:rsidR="00CD3715" w:rsidRDefault="0076406D">
      <w:pPr>
        <w:spacing w:before="1037" w:after="445" w:line="240" w:lineRule="auto"/>
        <w:ind w:left="1924" w:right="0" w:firstLine="0"/>
        <w:jc w:val="left"/>
      </w:pPr>
      <w:r>
        <w:rPr>
          <w:rFonts w:ascii="Arial" w:eastAsia="Arial" w:hAnsi="Arial" w:cs="Arial"/>
          <w:b/>
          <w:sz w:val="36"/>
        </w:rPr>
        <w:t>PROPOSTA DI LEGGE</w:t>
      </w:r>
    </w:p>
    <w:p w:rsidR="00CD3715" w:rsidRDefault="0076406D">
      <w:pPr>
        <w:spacing w:after="242" w:line="240" w:lineRule="auto"/>
        <w:ind w:left="0" w:right="0" w:firstLine="0"/>
        <w:jc w:val="center"/>
      </w:pPr>
      <w:r>
        <w:rPr>
          <w:sz w:val="14"/>
        </w:rPr>
        <w:t>D</w:t>
      </w:r>
      <w:r>
        <w:t>’</w:t>
      </w:r>
      <w:r>
        <w:rPr>
          <w:sz w:val="14"/>
        </w:rPr>
        <w:t>INIZIATIVA DEI DEPUTATI</w:t>
      </w:r>
    </w:p>
    <w:p w:rsidR="00CD3715" w:rsidRDefault="0076406D">
      <w:pPr>
        <w:spacing w:after="28" w:line="246" w:lineRule="auto"/>
        <w:ind w:left="-5" w:right="-15" w:hanging="10"/>
        <w:jc w:val="left"/>
      </w:pPr>
      <w:r>
        <w:rPr>
          <w:b/>
          <w:sz w:val="24"/>
        </w:rPr>
        <w:t>TENTORI, PALMIERI, CATALANO, BASSO, BOCCADUTRI, BO-</w:t>
      </w:r>
    </w:p>
    <w:p w:rsidR="00CD3715" w:rsidRDefault="0076406D">
      <w:pPr>
        <w:spacing w:after="232" w:line="246" w:lineRule="auto"/>
        <w:ind w:left="105" w:right="-15" w:hanging="10"/>
        <w:jc w:val="left"/>
      </w:pPr>
      <w:r>
        <w:rPr>
          <w:b/>
          <w:sz w:val="24"/>
        </w:rPr>
        <w:t>NOMO, BRUNO BOSSIO, COPPOLA, GALGANO, QUINTARELLI</w:t>
      </w:r>
      <w:r>
        <w:rPr>
          <w:noProof/>
          <w:color w:val="000000"/>
          <w:sz w:val="22"/>
        </w:rPr>
        <mc:AlternateContent>
          <mc:Choice Requires="wpg">
            <w:drawing>
              <wp:anchor distT="0" distB="0" distL="114300" distR="114300" simplePos="0" relativeHeight="251659264" behindDoc="0" locked="0" layoutInCell="1" allowOverlap="1">
                <wp:simplePos x="0" y="0"/>
                <wp:positionH relativeFrom="margin">
                  <wp:posOffset>2355266</wp:posOffset>
                </wp:positionH>
                <wp:positionV relativeFrom="paragraph">
                  <wp:posOffset>300980</wp:posOffset>
                </wp:positionV>
                <wp:extent cx="324866" cy="6769"/>
                <wp:effectExtent l="0" t="0" r="0" b="0"/>
                <wp:wrapTopAndBottom/>
                <wp:docPr id="24512" name="Group 24512"/>
                <wp:cNvGraphicFramePr/>
                <a:graphic xmlns:a="http://schemas.openxmlformats.org/drawingml/2006/main">
                  <a:graphicData uri="http://schemas.microsoft.com/office/word/2010/wordprocessingGroup">
                    <wpg:wgp>
                      <wpg:cNvGrpSpPr/>
                      <wpg:grpSpPr>
                        <a:xfrm>
                          <a:off x="0" y="0"/>
                          <a:ext cx="324866" cy="6769"/>
                          <a:chOff x="0" y="0"/>
                          <a:chExt cx="324866" cy="6769"/>
                        </a:xfrm>
                      </wpg:grpSpPr>
                      <wps:wsp>
                        <wps:cNvPr id="17" name="Shape 17"/>
                        <wps:cNvSpPr/>
                        <wps:spPr>
                          <a:xfrm>
                            <a:off x="0" y="0"/>
                            <a:ext cx="324866" cy="0"/>
                          </a:xfrm>
                          <a:custGeom>
                            <a:avLst/>
                            <a:gdLst/>
                            <a:ahLst/>
                            <a:cxnLst/>
                            <a:rect l="0" t="0" r="0" b="0"/>
                            <a:pathLst>
                              <a:path w="324866">
                                <a:moveTo>
                                  <a:pt x="0" y="0"/>
                                </a:moveTo>
                                <a:lnTo>
                                  <a:pt x="324866" y="0"/>
                                </a:lnTo>
                              </a:path>
                            </a:pathLst>
                          </a:custGeom>
                          <a:ln w="6769"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73AF1A99" id="Group 24512" o:spid="_x0000_s1026" style="position:absolute;margin-left:185.45pt;margin-top:23.7pt;width:25.6pt;height:.55pt;z-index:251659264;mso-position-horizontal-relative:margin" coordsize="324866,6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">
                <v:shape id="Shape 17" o:spid="_x0000_s1027" style="position:absolute;width:324866;height:0;visibility:visible;mso-wrap-style:square;v-text-anchor:top" coordsize="3248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pG0MEA&#10;AADbAAAADwAAAGRycy9kb3ducmV2LnhtbERPTWvCQBC9C/6HZQredJMItUTXEMSC2EMxbe9DdkyW&#10;ZmdDdquxv75bELzN433OphhtJy40eONYQbpIQBDXThtuFHx+vM5fQPiArLFzTApu5KHYTicbzLW7&#10;8okuVWhEDGGfo4I2hD6X0tctWfQL1xNH7uwGiyHCoZF6wGsMt53MkuRZWjQcG1rsaddS/V39WAXj&#10;W2WS930lf9OvzBxluczK3VKp2dNYrkEEGsNDfHcfdJy/gv9f4gF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aRtDBAAAA2wAAAA8AAAAAAAAAAAAAAAAAmAIAAGRycy9kb3du&#10;cmV2LnhtbFBLBQYAAAAABAAEAPUAAACGAwAAAAA=&#10;" path="m,l324866,e" filled="f" strokecolor="#181717" strokeweight=".18803mm">
                  <v:stroke miterlimit="83231f" joinstyle="miter"/>
                  <v:path arrowok="t" textboxrect="0,0,324866,0"/>
                </v:shape>
                <w10:wrap type="topAndBottom" anchorx="margin"/>
              </v:group>
            </w:pict>
          </mc:Fallback>
        </mc:AlternateContent>
      </w:r>
    </w:p>
    <w:p w:rsidR="00CD3715" w:rsidRDefault="0076406D">
      <w:pPr>
        <w:spacing w:before="574" w:after="730" w:line="238" w:lineRule="auto"/>
        <w:ind w:left="0" w:right="510" w:firstLine="0"/>
      </w:pPr>
      <w:r>
        <w:rPr>
          <w:sz w:val="25"/>
        </w:rPr>
        <w:t>Disciplina delle piattaforme digitali per la condivisione di beni e servizi e disposizioni per la promozione dell’economia della condivisione</w:t>
      </w:r>
    </w:p>
    <w:p w:rsidR="00CD3715" w:rsidRDefault="0076406D">
      <w:pPr>
        <w:spacing w:before="244" w:after="0" w:line="246" w:lineRule="auto"/>
        <w:ind w:left="10" w:right="-15" w:hanging="10"/>
        <w:jc w:val="center"/>
      </w:pPr>
      <w:r>
        <w:rPr>
          <w:rFonts w:ascii="Times New Roman" w:eastAsia="Times New Roman" w:hAnsi="Times New Roman" w:cs="Times New Roman"/>
          <w:i/>
        </w:rPr>
        <w:t>Presentata il 27 gennaio 2016</w:t>
      </w:r>
      <w:r>
        <w:rPr>
          <w:noProof/>
          <w:color w:val="000000"/>
          <w:sz w:val="22"/>
        </w:rPr>
        <mc:AlternateContent>
          <mc:Choice Requires="wpg">
            <w:drawing>
              <wp:anchor distT="0" distB="0" distL="114300" distR="114300" simplePos="0" relativeHeight="251660288" behindDoc="0" locked="0" layoutInCell="1" allowOverlap="1">
                <wp:simplePos x="0" y="0"/>
                <wp:positionH relativeFrom="margin">
                  <wp:posOffset>2111616</wp:posOffset>
                </wp:positionH>
                <wp:positionV relativeFrom="paragraph">
                  <wp:posOffset>-154705</wp:posOffset>
                </wp:positionV>
                <wp:extent cx="812165" cy="6769"/>
                <wp:effectExtent l="0" t="0" r="0" b="0"/>
                <wp:wrapTopAndBottom/>
                <wp:docPr id="24513" name="Group 24513"/>
                <wp:cNvGraphicFramePr/>
                <a:graphic xmlns:a="http://schemas.openxmlformats.org/drawingml/2006/main">
                  <a:graphicData uri="http://schemas.microsoft.com/office/word/2010/wordprocessingGroup">
                    <wpg:wgp>
                      <wpg:cNvGrpSpPr/>
                      <wpg:grpSpPr>
                        <a:xfrm>
                          <a:off x="0" y="0"/>
                          <a:ext cx="812165" cy="6769"/>
                          <a:chOff x="0" y="0"/>
                          <a:chExt cx="812165" cy="6769"/>
                        </a:xfrm>
                      </wpg:grpSpPr>
                      <wps:wsp>
                        <wps:cNvPr id="21" name="Shape 21"/>
                        <wps:cNvSpPr/>
                        <wps:spPr>
                          <a:xfrm>
                            <a:off x="0" y="0"/>
                            <a:ext cx="812165" cy="0"/>
                          </a:xfrm>
                          <a:custGeom>
                            <a:avLst/>
                            <a:gdLst/>
                            <a:ahLst/>
                            <a:cxnLst/>
                            <a:rect l="0" t="0" r="0" b="0"/>
                            <a:pathLst>
                              <a:path w="812165">
                                <a:moveTo>
                                  <a:pt x="0" y="0"/>
                                </a:moveTo>
                                <a:lnTo>
                                  <a:pt x="812165" y="0"/>
                                </a:lnTo>
                              </a:path>
                            </a:pathLst>
                          </a:custGeom>
                          <a:ln w="6769"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3B0579B4" id="Group 24513" o:spid="_x0000_s1026" style="position:absolute;margin-left:166.25pt;margin-top:-12.2pt;width:63.95pt;height:.55pt;z-index:251660288;mso-position-horizontal-relative:margin" coordsize="812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">
                <v:shape id="Shape 21" o:spid="_x0000_s1027" style="position:absolute;width:8121;height:0;visibility:visible;mso-wrap-style:square;v-text-anchor:top" coordsize="8121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j9fMIA&#10;AADbAAAADwAAAGRycy9kb3ducmV2LnhtbESPwWrDMBBE74X8g9hAbo0cm5riRAklEJJja5fkulhb&#10;y9haGUuJ3b+vCoUeh5l5w+wOs+3Fg0bfOlawWScgiGunW24UfFan51cQPiBr7B2Tgm/ycNgvnnZY&#10;aDfxBz3K0IgIYV+gAhPCUEjpa0MW/doNxNH7cqPFEOXYSD3iFOG2l2mS5NJiy3HB4EBHQ3VX3q2C&#10;8727Vl3duCub9CU/vt90NmVKrZbz2xZEoDn8h//aF60g3cDvl/gD5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yP18wgAAANsAAAAPAAAAAAAAAAAAAAAAAJgCAABkcnMvZG93&#10;bnJldi54bWxQSwUGAAAAAAQABAD1AAAAhwMAAAAA&#10;" path="m,l812165,e" filled="f" strokecolor="#181717" strokeweight=".18803mm">
                  <v:stroke miterlimit="83231f" joinstyle="miter"/>
                  <v:path arrowok="t" textboxrect="0,0,812165,0"/>
                </v:shape>
                <w10:wrap type="topAndBottom" anchorx="margin"/>
              </v:group>
            </w:pict>
          </mc:Fallback>
        </mc:AlternateContent>
      </w:r>
      <w:r>
        <w:rPr>
          <w:noProof/>
          <w:color w:val="000000"/>
          <w:sz w:val="22"/>
        </w:rPr>
        <mc:AlternateContent>
          <mc:Choice Requires="wpg">
            <w:drawing>
              <wp:anchor distT="0" distB="0" distL="114300" distR="114300" simplePos="0" relativeHeight="251661312" behindDoc="0" locked="0" layoutInCell="1" allowOverlap="1">
                <wp:simplePos x="0" y="0"/>
                <wp:positionH relativeFrom="margin">
                  <wp:posOffset>2111616</wp:posOffset>
                </wp:positionH>
                <wp:positionV relativeFrom="paragraph">
                  <wp:posOffset>257562</wp:posOffset>
                </wp:positionV>
                <wp:extent cx="812165" cy="6769"/>
                <wp:effectExtent l="0" t="0" r="0" b="0"/>
                <wp:wrapTopAndBottom/>
                <wp:docPr id="24514" name="Group 24514"/>
                <wp:cNvGraphicFramePr/>
                <a:graphic xmlns:a="http://schemas.openxmlformats.org/drawingml/2006/main">
                  <a:graphicData uri="http://schemas.microsoft.com/office/word/2010/wordprocessingGroup">
                    <wpg:wgp>
                      <wpg:cNvGrpSpPr/>
                      <wpg:grpSpPr>
                        <a:xfrm>
                          <a:off x="0" y="0"/>
                          <a:ext cx="812165" cy="6769"/>
                          <a:chOff x="0" y="0"/>
                          <a:chExt cx="812165" cy="6769"/>
                        </a:xfrm>
                      </wpg:grpSpPr>
                      <wps:wsp>
                        <wps:cNvPr id="23" name="Shape 23"/>
                        <wps:cNvSpPr/>
                        <wps:spPr>
                          <a:xfrm>
                            <a:off x="0" y="0"/>
                            <a:ext cx="812165" cy="0"/>
                          </a:xfrm>
                          <a:custGeom>
                            <a:avLst/>
                            <a:gdLst/>
                            <a:ahLst/>
                            <a:cxnLst/>
                            <a:rect l="0" t="0" r="0" b="0"/>
                            <a:pathLst>
                              <a:path w="812165">
                                <a:moveTo>
                                  <a:pt x="0" y="0"/>
                                </a:moveTo>
                                <a:lnTo>
                                  <a:pt x="812165" y="0"/>
                                </a:lnTo>
                              </a:path>
                            </a:pathLst>
                          </a:custGeom>
                          <a:ln w="6769"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64849139" id="Group 24514" o:spid="_x0000_s1026" style="position:absolute;margin-left:166.25pt;margin-top:20.3pt;width:63.95pt;height:.55pt;z-index:251661312;mso-position-horizontal-relative:margin" coordsize="812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">
                <v:shape id="Shape 23" o:spid="_x0000_s1027" style="position:absolute;width:8121;height:0;visibility:visible;mso-wrap-style:square;v-text-anchor:top" coordsize="8121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bGkMEA&#10;AADbAAAADwAAAGRycy9kb3ducmV2LnhtbESPT4vCMBTE7wt+h/CEva2pLcpSjSKCuEf/4V4fzbMp&#10;bV5KE2399kZY2OMwM79hluvBNuJBna8cK5hOEhDEhdMVlwou593XNwgfkDU2jknBkzysV6OPJeba&#10;9XykxymUIkLY56jAhNDmUvrCkEU/cS1x9G6usxii7EqpO+wj3DYyTZK5tFhxXDDY0tZQUZ/uVsH+&#10;Xl/PdVG6K5t0Nt8efnXWZ0p9jofNAkSgIfyH/9o/WkGawftL/AF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WxpDBAAAA2wAAAA8AAAAAAAAAAAAAAAAAmAIAAGRycy9kb3du&#10;cmV2LnhtbFBLBQYAAAAABAAEAPUAAACGAwAAAAA=&#10;" path="m,l812165,e" filled="f" strokecolor="#181717" strokeweight=".18803mm">
                  <v:stroke miterlimit="83231f" joinstyle="miter"/>
                  <v:path arrowok="t" textboxrect="0,0,812165,0"/>
                </v:shape>
                <w10:wrap type="topAndBottom" anchorx="margin"/>
              </v:group>
            </w:pict>
          </mc:Fallback>
        </mc:AlternateContent>
      </w:r>
    </w:p>
    <w:p w:rsidR="00CD3715" w:rsidRDefault="00CD3715">
      <w:pPr>
        <w:sectPr w:rsidR="00CD3715">
          <w:headerReference w:type="even" r:id="rId7"/>
          <w:headerReference w:type="default" r:id="rId8"/>
          <w:headerReference w:type="first" r:id="rId9"/>
          <w:pgSz w:w="11900" w:h="16840"/>
          <w:pgMar w:top="1746" w:right="1471" w:bottom="1340" w:left="1988" w:header="1306" w:footer="720" w:gutter="0"/>
          <w:cols w:space="720"/>
          <w:titlePg/>
        </w:sectPr>
      </w:pPr>
    </w:p>
    <w:p w:rsidR="00CD3715" w:rsidRDefault="0076406D">
      <w:r>
        <w:t>O</w:t>
      </w:r>
      <w:r>
        <w:rPr>
          <w:sz w:val="14"/>
        </w:rPr>
        <w:t xml:space="preserve">NOREVOLI </w:t>
      </w:r>
      <w:proofErr w:type="gramStart"/>
      <w:r>
        <w:t>C</w:t>
      </w:r>
      <w:r>
        <w:rPr>
          <w:sz w:val="14"/>
        </w:rPr>
        <w:t xml:space="preserve">OLLEGHI </w:t>
      </w:r>
      <w:r>
        <w:t>!</w:t>
      </w:r>
      <w:proofErr w:type="gramEnd"/>
      <w:r>
        <w:t xml:space="preserve"> — L’economia collaborativa, cosiddetta </w:t>
      </w:r>
      <w:proofErr w:type="spellStart"/>
      <w:r>
        <w:rPr>
          <w:rFonts w:ascii="Times New Roman" w:eastAsia="Times New Roman" w:hAnsi="Times New Roman" w:cs="Times New Roman"/>
          <w:i/>
        </w:rPr>
        <w:t>sharing</w:t>
      </w:r>
      <w:proofErr w:type="spellEnd"/>
      <w:r>
        <w:rPr>
          <w:rFonts w:ascii="Times New Roman" w:eastAsia="Times New Roman" w:hAnsi="Times New Roman" w:cs="Times New Roman"/>
          <w:i/>
        </w:rPr>
        <w:t xml:space="preserve"> economy</w:t>
      </w:r>
      <w:r>
        <w:t>, si propone come un nuovo modello economico e culturale, capace di promuovere forme di consumo consapevole che prediligono la razionalizzazione delle risorse basandosi sull’utilizzo e sullo scambio di beni e servizi piuttosto che sul loro acquisto, dunque</w:t>
      </w:r>
      <w:r>
        <w:t xml:space="preserve"> sull’accesso piuttosto che sul possesso. Essa è chiamata anche economia della condivisione ed è fondata dunque su un valore radicato nelle nostre comunità sin dai tempi precedenti l’avvento delle nuove tecnologie: il digitale ha abilitato e diffuso questo</w:t>
      </w:r>
      <w:r>
        <w:t xml:space="preserve"> fenomeno, ampliandone le potenzialità e l’accessibilità.</w:t>
      </w:r>
    </w:p>
    <w:p w:rsidR="00CD3715" w:rsidRDefault="0076406D">
      <w:r>
        <w:t>L</w:t>
      </w:r>
      <w:r>
        <w:rPr>
          <w:rFonts w:ascii="Times New Roman" w:eastAsia="Times New Roman" w:hAnsi="Times New Roman" w:cs="Times New Roman"/>
          <w:i/>
        </w:rPr>
        <w:t xml:space="preserve">’impasse </w:t>
      </w:r>
      <w:r>
        <w:t>dei modelli economici tradizionali e la crisi occupazionale hanno creato condizioni ancora più favorevoli per la diffusione di questo nuovo modello di consumo, che apre nuove opportunità d</w:t>
      </w:r>
      <w:r>
        <w:t xml:space="preserve">i crescita, occupazione e imprenditorialità fondate su uno sviluppo sostenibile economicamente, socialmente e </w:t>
      </w:r>
      <w:proofErr w:type="spellStart"/>
      <w:r>
        <w:t>ambientalmente</w:t>
      </w:r>
      <w:proofErr w:type="spellEnd"/>
      <w:r>
        <w:t xml:space="preserve"> e che ha in sé un approccio volto alla partecipazione attiva dei cittadini e alla costruzione di comunità resilienti, ovvero in gra</w:t>
      </w:r>
      <w:r>
        <w:t>do di rafforzare la propria capacità di influenzare il corso di un cambiamento facendovi fronte in maniera positiva.</w:t>
      </w:r>
    </w:p>
    <w:p w:rsidR="00CD3715" w:rsidRDefault="0076406D">
      <w:pPr>
        <w:spacing w:after="696" w:line="240" w:lineRule="auto"/>
        <w:ind w:left="0" w:right="0" w:firstLine="0"/>
        <w:jc w:val="left"/>
      </w:pPr>
      <w:r>
        <w:rPr>
          <w:noProof/>
          <w:color w:val="000000"/>
          <w:sz w:val="22"/>
        </w:rPr>
        <w:lastRenderedPageBreak/>
        <mc:AlternateContent>
          <mc:Choice Requires="wpg">
            <w:drawing>
              <wp:inline distT="0" distB="0" distL="0" distR="0">
                <wp:extent cx="6769" cy="3071736"/>
                <wp:effectExtent l="0" t="0" r="0" b="0"/>
                <wp:docPr id="24510" name="Group 24510"/>
                <wp:cNvGraphicFramePr/>
                <a:graphic xmlns:a="http://schemas.openxmlformats.org/drawingml/2006/main">
                  <a:graphicData uri="http://schemas.microsoft.com/office/word/2010/wordprocessingGroup">
                    <wpg:wgp>
                      <wpg:cNvGrpSpPr/>
                      <wpg:grpSpPr>
                        <a:xfrm>
                          <a:off x="0" y="0"/>
                          <a:ext cx="6769" cy="3071736"/>
                          <a:chOff x="0" y="0"/>
                          <a:chExt cx="6769" cy="3071736"/>
                        </a:xfrm>
                      </wpg:grpSpPr>
                      <wps:wsp>
                        <wps:cNvPr id="86" name="Shape 86"/>
                        <wps:cNvSpPr/>
                        <wps:spPr>
                          <a:xfrm>
                            <a:off x="0" y="0"/>
                            <a:ext cx="6769" cy="0"/>
                          </a:xfrm>
                          <a:custGeom>
                            <a:avLst/>
                            <a:gdLst/>
                            <a:ahLst/>
                            <a:cxnLst/>
                            <a:rect l="0" t="0" r="0" b="0"/>
                            <a:pathLst>
                              <a:path w="6769">
                                <a:moveTo>
                                  <a:pt x="0" y="0"/>
                                </a:moveTo>
                                <a:lnTo>
                                  <a:pt x="6769" y="0"/>
                                </a:lnTo>
                              </a:path>
                            </a:pathLst>
                          </a:custGeom>
                          <a:ln w="3071736"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4314B048" id="Group 24510" o:spid="_x0000_s1026" style="width:.55pt;height:241.85pt;mso-position-horizontal-relative:char;mso-position-vertical-relative:line" coordsize="67,30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">
                <v:shape id="Shape 86" o:spid="_x0000_s1027" style="position:absolute;width:67;height:0;visibility:visible;mso-wrap-style:square;v-text-anchor:top" coordsize="67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D1jsUA&#10;AADbAAAADwAAAGRycy9kb3ducmV2LnhtbESPQWvCQBSE70L/w/IKXsRs7EEkzSql0JJDwRpLe31m&#10;X5PQ7NuQXZOYX98VBI/DzHzDpLvRNKKnztWWFayiGARxYXXNpYKv49tyA8J5ZI2NZVJwIQe77cMs&#10;xUTbgQ/U574UAcIuQQWV920ipSsqMugi2xIH79d2Bn2QXSl1h0OAm0Y+xfFaGqw5LFTY0mtFxV9+&#10;Ngr2zi4+/XCYTj+Xj2Nu8X2asm+l5o/jyzMIT6O/h2/tTCvYrOH6JfwAu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YPWOxQAAANsAAAAPAAAAAAAAAAAAAAAAAJgCAABkcnMv&#10;ZG93bnJldi54bWxQSwUGAAAAAAQABAD1AAAAigMAAAAA&#10;" path="m,l6769,e" filled="f" strokecolor="#181717" strokeweight="85.326mm">
                  <v:stroke miterlimit="83231f" joinstyle="miter"/>
                  <v:path arrowok="t" textboxrect="0,0,6769,0"/>
                </v:shape>
                <w10:anchorlock/>
              </v:group>
            </w:pict>
          </mc:Fallback>
        </mc:AlternateContent>
      </w:r>
    </w:p>
    <w:p w:rsidR="00CD3715" w:rsidRDefault="0076406D">
      <w:r>
        <w:t>Una delle forze trainanti per l’ascesa dell’economia collaborativa è senza dubbio l’</w:t>
      </w:r>
      <w:r>
        <w:rPr>
          <w:rFonts w:ascii="Times New Roman" w:eastAsia="Times New Roman" w:hAnsi="Times New Roman" w:cs="Times New Roman"/>
          <w:i/>
        </w:rPr>
        <w:t xml:space="preserve">information </w:t>
      </w:r>
      <w:proofErr w:type="spellStart"/>
      <w:r>
        <w:rPr>
          <w:rFonts w:ascii="Times New Roman" w:eastAsia="Times New Roman" w:hAnsi="Times New Roman" w:cs="Times New Roman"/>
          <w:i/>
        </w:rPr>
        <w:t>technology</w:t>
      </w:r>
      <w:proofErr w:type="spellEnd"/>
      <w:r>
        <w:rPr>
          <w:rFonts w:ascii="Times New Roman" w:eastAsia="Times New Roman" w:hAnsi="Times New Roman" w:cs="Times New Roman"/>
          <w:i/>
        </w:rPr>
        <w:t xml:space="preserve"> </w:t>
      </w:r>
      <w:r>
        <w:t xml:space="preserve">e l’utilizzo dei </w:t>
      </w:r>
      <w:r>
        <w:rPr>
          <w:rFonts w:ascii="Times New Roman" w:eastAsia="Times New Roman" w:hAnsi="Times New Roman" w:cs="Times New Roman"/>
          <w:i/>
        </w:rPr>
        <w:t>social media</w:t>
      </w:r>
      <w:r>
        <w:t>,</w:t>
      </w:r>
      <w:r>
        <w:t xml:space="preserve"> che hanno ridotto drasticamente gli ostacoli cui erano sottoposti i modelli organizzativi e di </w:t>
      </w:r>
      <w:r>
        <w:rPr>
          <w:rFonts w:ascii="Times New Roman" w:eastAsia="Times New Roman" w:hAnsi="Times New Roman" w:cs="Times New Roman"/>
          <w:i/>
        </w:rPr>
        <w:t xml:space="preserve">business </w:t>
      </w:r>
      <w:r>
        <w:t xml:space="preserve">basati sulla condivisione. Da quando una serie di tecnologie abilitanti, tra cui gli </w:t>
      </w:r>
      <w:r>
        <w:rPr>
          <w:rFonts w:ascii="Times New Roman" w:eastAsia="Times New Roman" w:hAnsi="Times New Roman" w:cs="Times New Roman"/>
          <w:i/>
        </w:rPr>
        <w:t xml:space="preserve">open data </w:t>
      </w:r>
      <w:r>
        <w:t xml:space="preserve">e l’uso diffuso degli </w:t>
      </w:r>
      <w:proofErr w:type="spellStart"/>
      <w:r>
        <w:rPr>
          <w:rFonts w:ascii="Times New Roman" w:eastAsia="Times New Roman" w:hAnsi="Times New Roman" w:cs="Times New Roman"/>
          <w:i/>
        </w:rPr>
        <w:t>smartphone</w:t>
      </w:r>
      <w:proofErr w:type="spellEnd"/>
      <w:r>
        <w:t xml:space="preserve">, sono diventate di uso </w:t>
      </w:r>
      <w:r>
        <w:t>comune, è diventato più facile per le persone avere un rapporto diretto, anche nell’effettuare transazioni.</w:t>
      </w:r>
    </w:p>
    <w:p w:rsidR="00CD3715" w:rsidRDefault="0076406D">
      <w:r>
        <w:t>Nonostante ciò l’innovazione non rappresenta solo una questione che ha a che fare con la tecnologia, ma rappresenta qualcosa di più profondo che coi</w:t>
      </w:r>
      <w:r>
        <w:t>nvolge mutamenti sociali e culturali, nuovi stili di vita e nuovi modelli di sviluppo, mettendo a sistema l’intelligenza diffusa dei cittadini per creare cultura, lavoro, diritti e qualità sociale. Per questo siamo di fronte anche a un nuovo modello cultur</w:t>
      </w:r>
      <w:r>
        <w:t>ale, che ricostruisce l’idea di comunità, promuove la razionalizzazione dei consumi e il contrasto dello spreco di risorse e che proprio in virtù di queste caratteristiche si dimostra ricco di opportunità anche utilizzato all’interno della pubblica amminis</w:t>
      </w:r>
      <w:r>
        <w:t>trazione.</w:t>
      </w:r>
    </w:p>
    <w:p w:rsidR="00CD3715" w:rsidRDefault="0076406D">
      <w:r>
        <w:t xml:space="preserve">Tra i tratti distintivi dell’economia collaborativa è possibile individuare alcuni elementi comuni a tutte le diverse esperienze oggi presenti nel </w:t>
      </w:r>
      <w:r>
        <w:lastRenderedPageBreak/>
        <w:t>panorama mondiale: la condivisione, ossia l’utilizzo comune di una risorsa in modo differente dalle</w:t>
      </w:r>
      <w:r>
        <w:t xml:space="preserve"> forme tradizionali di scambio; la relazione </w:t>
      </w:r>
      <w:r>
        <w:rPr>
          <w:rFonts w:ascii="Times New Roman" w:eastAsia="Times New Roman" w:hAnsi="Times New Roman" w:cs="Times New Roman"/>
          <w:i/>
        </w:rPr>
        <w:t>peer-to-peer</w:t>
      </w:r>
      <w:r>
        <w:t>, ossia il rapporto orizzontale tra i soggetti coinvolti che si distingue dalle forme tradizionali di rapporto tra produttore e consumatore rispondendo a nuovi bisogni, tra cui ad esempio la crescent</w:t>
      </w:r>
      <w:r>
        <w:t>e necessità di interagire con le aziende in una modalità più partecipativa; la presenza di una piattaforma digitale che supporta tale relazione e in cui in genere è presente un meccanismo di reputazione digitale e le transazioni avvengono tramite pagamento</w:t>
      </w:r>
      <w:r>
        <w:t xml:space="preserve"> elettronico.</w:t>
      </w:r>
    </w:p>
    <w:p w:rsidR="00CD3715" w:rsidRDefault="0076406D">
      <w:r>
        <w:t>Le forme e gli oggetti della condivisione possono essere i più svariati, dai beni fisici come i mezzi di trasporto fino ad arrivare ad accessori, prodotti digitali, spazi, tempo, competenze e servizi, il cui valore non necessariamente può ess</w:t>
      </w:r>
      <w:r>
        <w:t>ere determinato in denaro e può tenere in considerazione elementi generalmente esclusi dalle tradizionali logiche di scambio, come l’impatto ambientale o sociale.</w:t>
      </w:r>
    </w:p>
    <w:p w:rsidR="00CD3715" w:rsidRDefault="0076406D">
      <w:r>
        <w:t xml:space="preserve">È dunque possibile aspettarsi che la </w:t>
      </w:r>
      <w:proofErr w:type="spellStart"/>
      <w:r>
        <w:rPr>
          <w:rFonts w:ascii="Times New Roman" w:eastAsia="Times New Roman" w:hAnsi="Times New Roman" w:cs="Times New Roman"/>
          <w:i/>
        </w:rPr>
        <w:t>sharing</w:t>
      </w:r>
      <w:proofErr w:type="spellEnd"/>
      <w:r>
        <w:rPr>
          <w:rFonts w:ascii="Times New Roman" w:eastAsia="Times New Roman" w:hAnsi="Times New Roman" w:cs="Times New Roman"/>
          <w:i/>
        </w:rPr>
        <w:t xml:space="preserve"> economy </w:t>
      </w:r>
      <w:r>
        <w:t>nei prossimi anni possa rispondere a bis</w:t>
      </w:r>
      <w:r>
        <w:t>ogni finora rimasti insoddisfatti: esperienze già in atto in Italia e all’estero dimostrano che queste piattaforme innovative, se gestite in una logica di integrazione con il mercato tradizionale e inquadrate in una cornice di norme chiare e trasparenti, p</w:t>
      </w:r>
      <w:r>
        <w:t>ossono incrementare l’offerta e ampliare le possibilità per i consumatori, coprendo quote di mercato che altrimenti resterebbero scoperte o non utilizzate e stimolando l’innovazione dei modelli esistenti. È ragionevole pensare che vi sia un’economia potenz</w:t>
      </w:r>
      <w:r>
        <w:t xml:space="preserve">iale dietro la </w:t>
      </w:r>
      <w:proofErr w:type="spellStart"/>
      <w:r>
        <w:rPr>
          <w:rFonts w:ascii="Times New Roman" w:eastAsia="Times New Roman" w:hAnsi="Times New Roman" w:cs="Times New Roman"/>
          <w:i/>
        </w:rPr>
        <w:t>sharing</w:t>
      </w:r>
      <w:proofErr w:type="spellEnd"/>
      <w:r>
        <w:rPr>
          <w:rFonts w:ascii="Times New Roman" w:eastAsia="Times New Roman" w:hAnsi="Times New Roman" w:cs="Times New Roman"/>
          <w:i/>
        </w:rPr>
        <w:t xml:space="preserve"> economy </w:t>
      </w:r>
      <w:r>
        <w:t>e dunque che ci troviamo di fronte alla grande opportunità di cogliere la capacità produttiva oggi non ancora sfruttata e favorire la nascita di nuove forme di occupazione e imprenditorialità.</w:t>
      </w:r>
    </w:p>
    <w:p w:rsidR="00CD3715" w:rsidRDefault="0076406D">
      <w:r>
        <w:t>Il Ministero del lavoro e dell’i</w:t>
      </w:r>
      <w:r>
        <w:t xml:space="preserve">mpresa del Regno Unito nel novembre 2014 ha diffuso un documento di analisi sul fenomeno della </w:t>
      </w:r>
      <w:proofErr w:type="spellStart"/>
      <w:r>
        <w:rPr>
          <w:rFonts w:ascii="Times New Roman" w:eastAsia="Times New Roman" w:hAnsi="Times New Roman" w:cs="Times New Roman"/>
          <w:i/>
        </w:rPr>
        <w:t>sharing</w:t>
      </w:r>
      <w:proofErr w:type="spellEnd"/>
      <w:r>
        <w:rPr>
          <w:rFonts w:ascii="Times New Roman" w:eastAsia="Times New Roman" w:hAnsi="Times New Roman" w:cs="Times New Roman"/>
          <w:i/>
        </w:rPr>
        <w:t xml:space="preserve"> economy </w:t>
      </w:r>
      <w:r>
        <w:t>nel proprio Paese dal quale emergono alcuni dati significativi: il 25 per cento della popolazione adulta ha in qualche modo a che fare con il mon</w:t>
      </w:r>
      <w:r>
        <w:t xml:space="preserve">do dell’economia collaborativa ed entro il 2015 il 70 per cento della popolazione si occuperà o usufruirà della </w:t>
      </w:r>
      <w:proofErr w:type="spellStart"/>
      <w:r>
        <w:rPr>
          <w:rFonts w:ascii="Times New Roman" w:eastAsia="Times New Roman" w:hAnsi="Times New Roman" w:cs="Times New Roman"/>
          <w:i/>
        </w:rPr>
        <w:t>sharing</w:t>
      </w:r>
      <w:proofErr w:type="spellEnd"/>
      <w:r>
        <w:rPr>
          <w:rFonts w:ascii="Times New Roman" w:eastAsia="Times New Roman" w:hAnsi="Times New Roman" w:cs="Times New Roman"/>
          <w:i/>
        </w:rPr>
        <w:t xml:space="preserve"> economy</w:t>
      </w:r>
      <w:r>
        <w:t xml:space="preserve">. Il 97 per cento delle persone </w:t>
      </w:r>
      <w:r>
        <w:lastRenderedPageBreak/>
        <w:t>dichiara di essere soddisfatto dell’esperienza di condivisione. A seguito di ciò il Governo del R</w:t>
      </w:r>
      <w:r>
        <w:t xml:space="preserve">egno Unito nel suo bilancio 2015, fissando gli obiettivi per migliorare la crescita economica, ha compreso quello di fare della Gran Bretagna il </w:t>
      </w:r>
      <w:proofErr w:type="gramStart"/>
      <w:r>
        <w:t>« migliore</w:t>
      </w:r>
      <w:proofErr w:type="gramEnd"/>
      <w:r>
        <w:t xml:space="preserve"> posto al mondo per iniziare, investire e far crescere un’impresa, anche attraverso un pacchetto di </w:t>
      </w:r>
      <w:r>
        <w:lastRenderedPageBreak/>
        <w:t>m</w:t>
      </w:r>
      <w:r>
        <w:t xml:space="preserve">isure per contribuire a sbloccare il potenziale </w:t>
      </w:r>
      <w:r>
        <w:lastRenderedPageBreak/>
        <w:t>dell’economia della condivisione ».</w:t>
      </w:r>
      <w:r>
        <w:rPr>
          <w:noProof/>
          <w:color w:val="000000"/>
          <w:sz w:val="22"/>
        </w:rPr>
        <mc:AlternateContent>
          <mc:Choice Requires="wpg">
            <w:drawing>
              <wp:anchor distT="0" distB="0" distL="114300" distR="114300" simplePos="0" relativeHeight="251662336" behindDoc="0" locked="0" layoutInCell="1" allowOverlap="1">
                <wp:simplePos x="0" y="0"/>
                <wp:positionH relativeFrom="column">
                  <wp:posOffset>-81209</wp:posOffset>
                </wp:positionH>
                <wp:positionV relativeFrom="paragraph">
                  <wp:posOffset>750935</wp:posOffset>
                </wp:positionV>
                <wp:extent cx="6769" cy="8364525"/>
                <wp:effectExtent l="0" t="0" r="0" b="0"/>
                <wp:wrapSquare wrapText="bothSides"/>
                <wp:docPr id="24880" name="Group 24880"/>
                <wp:cNvGraphicFramePr/>
                <a:graphic xmlns:a="http://schemas.openxmlformats.org/drawingml/2006/main">
                  <a:graphicData uri="http://schemas.microsoft.com/office/word/2010/wordprocessingGroup">
                    <wpg:wgp>
                      <wpg:cNvGrpSpPr/>
                      <wpg:grpSpPr>
                        <a:xfrm>
                          <a:off x="0" y="0"/>
                          <a:ext cx="6769" cy="8364525"/>
                          <a:chOff x="0" y="0"/>
                          <a:chExt cx="6769" cy="8364525"/>
                        </a:xfrm>
                      </wpg:grpSpPr>
                      <wps:wsp>
                        <wps:cNvPr id="212" name="Shape 212"/>
                        <wps:cNvSpPr/>
                        <wps:spPr>
                          <a:xfrm>
                            <a:off x="0" y="0"/>
                            <a:ext cx="6769" cy="0"/>
                          </a:xfrm>
                          <a:custGeom>
                            <a:avLst/>
                            <a:gdLst/>
                            <a:ahLst/>
                            <a:cxnLst/>
                            <a:rect l="0" t="0" r="0" b="0"/>
                            <a:pathLst>
                              <a:path w="6769">
                                <a:moveTo>
                                  <a:pt x="0" y="0"/>
                                </a:moveTo>
                                <a:lnTo>
                                  <a:pt x="6769" y="0"/>
                                </a:lnTo>
                              </a:path>
                            </a:pathLst>
                          </a:custGeom>
                          <a:ln w="8364525"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05807838" id="Group 24880" o:spid="_x0000_s1026" style="position:absolute;margin-left:-6.4pt;margin-top:59.15pt;width:.55pt;height:658.6pt;z-index:251662336" coordsize="67,83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">
                <v:shape id="Shape 212" o:spid="_x0000_s1027" style="position:absolute;width:67;height:0;visibility:visible;mso-wrap-style:square;v-text-anchor:top" coordsize="67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VBD8UA&#10;AADcAAAADwAAAGRycy9kb3ducmV2LnhtbESPQWvCQBSE7wX/w/IEL0U35mAldZUgCIVcrDXi8ZF9&#10;zabNvg3ZrYn/3i0Uehxm5htmsxttK27U+8axguUiAUFcOd1wreD8cZivQfiArLF1TAru5GG3nTxt&#10;MNNu4He6nUItIoR9hgpMCF0mpa8MWfQL1xFH79P1FkOUfS11j0OE21amSbKSFhuOCwY72huqvk8/&#10;VsFz2abmWF4aLvJyVYThJf+6FkrNpmP+CiLQGP7Df+03rSBdpvB7Jh4Bu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UEPxQAAANwAAAAPAAAAAAAAAAAAAAAAAJgCAABkcnMv&#10;ZG93bnJldi54bWxQSwUGAAAAAAQABAD1AAAAigMAAAAA&#10;" path="m,l6769,e" filled="f" strokecolor="#181717" strokeweight="232.34792mm">
                  <v:stroke miterlimit="83231f" joinstyle="miter"/>
                  <v:path arrowok="t" textboxrect="0,0,6769,0"/>
                </v:shape>
                <w10:wrap type="square"/>
              </v:group>
            </w:pict>
          </mc:Fallback>
        </mc:AlternateContent>
      </w:r>
    </w:p>
    <w:p w:rsidR="00CD3715" w:rsidRDefault="0076406D">
      <w:r>
        <w:lastRenderedPageBreak/>
        <w:t>In Italia secondo uno studio di Collaboriamo.org e dell’università Cattolica le piattaforme collaborative nel 2015 sono 186 (+34,7 per cento rispetto al 2014). Tra i setto</w:t>
      </w:r>
      <w:r>
        <w:t xml:space="preserve">ri più interessati ci sono il </w:t>
      </w:r>
      <w:proofErr w:type="spellStart"/>
      <w:r>
        <w:rPr>
          <w:rFonts w:ascii="Times New Roman" w:eastAsia="Times New Roman" w:hAnsi="Times New Roman" w:cs="Times New Roman"/>
          <w:i/>
        </w:rPr>
        <w:t>crowfunding</w:t>
      </w:r>
      <w:proofErr w:type="spellEnd"/>
      <w:r>
        <w:rPr>
          <w:rFonts w:ascii="Times New Roman" w:eastAsia="Times New Roman" w:hAnsi="Times New Roman" w:cs="Times New Roman"/>
          <w:i/>
        </w:rPr>
        <w:t xml:space="preserve"> </w:t>
      </w:r>
      <w:r>
        <w:t>(69 piattaforme), i trasporti (22), i servizi di scambio di beni di consumo (18) e il turismo (17). Lo studio rileva una continua evoluzione e sperimentazione delle piattaforme collaborative italiane ma anche una c</w:t>
      </w:r>
      <w:r>
        <w:t>erta fatica di questi servizi a crescere e a raggiungere quella massa critica necessaria per raggiungere sostenibilità ed efficienza.</w:t>
      </w:r>
    </w:p>
    <w:p w:rsidR="00CD3715" w:rsidRDefault="0076406D">
      <w:r>
        <w:t>Mancano, secondo gli imprenditori intervistati, finanziamenti (per il 73 per cento degli intervistati), cultura (47 per ce</w:t>
      </w:r>
      <w:r>
        <w:t xml:space="preserve">nto) e </w:t>
      </w:r>
      <w:r>
        <w:rPr>
          <w:rFonts w:ascii="Times New Roman" w:eastAsia="Times New Roman" w:hAnsi="Times New Roman" w:cs="Times New Roman"/>
          <w:i/>
        </w:rPr>
        <w:t xml:space="preserve">partnership </w:t>
      </w:r>
      <w:r>
        <w:t xml:space="preserve">con grandi aziende (58 per cento). Di contro una ricerca di TNS Italia rileva che il 25 per cento degli italiani che navigano su </w:t>
      </w:r>
      <w:proofErr w:type="spellStart"/>
      <w:r>
        <w:rPr>
          <w:rFonts w:ascii="Times New Roman" w:eastAsia="Times New Roman" w:hAnsi="Times New Roman" w:cs="Times New Roman"/>
          <w:i/>
        </w:rPr>
        <w:t>internet</w:t>
      </w:r>
      <w:proofErr w:type="spellEnd"/>
      <w:r>
        <w:rPr>
          <w:rFonts w:ascii="Times New Roman" w:eastAsia="Times New Roman" w:hAnsi="Times New Roman" w:cs="Times New Roman"/>
          <w:i/>
        </w:rPr>
        <w:t xml:space="preserve"> </w:t>
      </w:r>
      <w:r>
        <w:t>sta già utilizzando i servizi collaborativi.</w:t>
      </w:r>
    </w:p>
    <w:p w:rsidR="00CD3715" w:rsidRDefault="0076406D">
      <w:r>
        <w:t xml:space="preserve">La Commissione europea cita un recente studio </w:t>
      </w:r>
      <w:r>
        <w:rPr>
          <w:rFonts w:ascii="Times New Roman" w:eastAsia="Times New Roman" w:hAnsi="Times New Roman" w:cs="Times New Roman"/>
          <w:i/>
        </w:rPr>
        <w:t>(Consume</w:t>
      </w:r>
      <w:r>
        <w:rPr>
          <w:rFonts w:ascii="Times New Roman" w:eastAsia="Times New Roman" w:hAnsi="Times New Roman" w:cs="Times New Roman"/>
          <w:i/>
        </w:rPr>
        <w:t xml:space="preserve">r Intelligence Series: The </w:t>
      </w:r>
      <w:proofErr w:type="spellStart"/>
      <w:r>
        <w:rPr>
          <w:rFonts w:ascii="Times New Roman" w:eastAsia="Times New Roman" w:hAnsi="Times New Roman" w:cs="Times New Roman"/>
          <w:i/>
        </w:rPr>
        <w:t>Sharing</w:t>
      </w:r>
      <w:proofErr w:type="spellEnd"/>
      <w:r>
        <w:rPr>
          <w:rFonts w:ascii="Times New Roman" w:eastAsia="Times New Roman" w:hAnsi="Times New Roman" w:cs="Times New Roman"/>
          <w:i/>
        </w:rPr>
        <w:t xml:space="preserve"> economy. </w:t>
      </w:r>
      <w:proofErr w:type="spellStart"/>
      <w:r>
        <w:rPr>
          <w:rFonts w:ascii="Times New Roman" w:eastAsia="Times New Roman" w:hAnsi="Times New Roman" w:cs="Times New Roman"/>
          <w:i/>
        </w:rPr>
        <w:t>Pwc</w:t>
      </w:r>
      <w:proofErr w:type="spellEnd"/>
      <w:r>
        <w:rPr>
          <w:rFonts w:ascii="Times New Roman" w:eastAsia="Times New Roman" w:hAnsi="Times New Roman" w:cs="Times New Roman"/>
          <w:i/>
        </w:rPr>
        <w:t xml:space="preserve"> 2015) </w:t>
      </w:r>
      <w:r>
        <w:t xml:space="preserve">secondo cui la </w:t>
      </w:r>
      <w:proofErr w:type="spellStart"/>
      <w:r>
        <w:rPr>
          <w:rFonts w:ascii="Times New Roman" w:eastAsia="Times New Roman" w:hAnsi="Times New Roman" w:cs="Times New Roman"/>
          <w:i/>
        </w:rPr>
        <w:t>sharing</w:t>
      </w:r>
      <w:proofErr w:type="spellEnd"/>
      <w:r>
        <w:rPr>
          <w:rFonts w:ascii="Times New Roman" w:eastAsia="Times New Roman" w:hAnsi="Times New Roman" w:cs="Times New Roman"/>
          <w:i/>
        </w:rPr>
        <w:t xml:space="preserve"> economy </w:t>
      </w:r>
      <w:r>
        <w:t>è potenzialmente in grado di accrescere le entrate globali dagli attuali 13 miliardi di euro circa a 300 miliardi di euro entro il 2025.</w:t>
      </w:r>
    </w:p>
    <w:p w:rsidR="00CD3715" w:rsidRDefault="0076406D">
      <w:r>
        <w:t xml:space="preserve">Il Comitato europeo delle regioni </w:t>
      </w:r>
      <w:r>
        <w:t xml:space="preserve">nella sessione plenaria del 3 e 4 dicembre 2015 ha approvato un parere su </w:t>
      </w:r>
      <w:proofErr w:type="gramStart"/>
      <w:r>
        <w:t>« La</w:t>
      </w:r>
      <w:proofErr w:type="gramEnd"/>
      <w:r>
        <w:t xml:space="preserve"> dimensione locale e regionale dell’economia della condivisione » secondo cui « l’economia</w:t>
      </w:r>
    </w:p>
    <w:p w:rsidR="00CD3715" w:rsidRDefault="0076406D">
      <w:pPr>
        <w:ind w:firstLine="0"/>
      </w:pPr>
      <w:proofErr w:type="gramStart"/>
      <w:r>
        <w:t>della</w:t>
      </w:r>
      <w:proofErr w:type="gramEnd"/>
      <w:r>
        <w:t xml:space="preserve"> condivisione può migliorare la qualità della vita dei cittadini, promuovere la cr</w:t>
      </w:r>
      <w:r>
        <w:t xml:space="preserve">escita (in particolare a livello di economie locali) e ridurre gli effetti sull’ambiente. Essa può inoltre generare nuovi posti di lavoro di qualità, ridurre i costi e incrementare la disponibilità e l’efficienza di alcuni beni e servizi o </w:t>
      </w:r>
      <w:proofErr w:type="gramStart"/>
      <w:r>
        <w:t>infrastrutture »</w:t>
      </w:r>
      <w:proofErr w:type="gramEnd"/>
      <w:r>
        <w:t xml:space="preserve">. Contestualmente sottolinea che </w:t>
      </w:r>
      <w:proofErr w:type="gramStart"/>
      <w:r>
        <w:t>« è</w:t>
      </w:r>
      <w:proofErr w:type="gramEnd"/>
      <w:r>
        <w:t xml:space="preserve"> importante che i servizi offerti tramite l’</w:t>
      </w:r>
      <w:proofErr w:type="spellStart"/>
      <w:r>
        <w:t>EdC</w:t>
      </w:r>
      <w:proofErr w:type="spellEnd"/>
      <w:r>
        <w:t xml:space="preserve"> non siano all’origine di pratiche di elusione fiscale o concorrenza sleale né violino regolamentazioni locali e regionali o normative nazionali ed europee ».</w:t>
      </w:r>
    </w:p>
    <w:p w:rsidR="00CD3715" w:rsidRDefault="0076406D">
      <w:r>
        <w:t>A partire da c</w:t>
      </w:r>
      <w:r>
        <w:t xml:space="preserve">iò è possibile individuare diversi aspetti che coinvolgono la </w:t>
      </w:r>
      <w:proofErr w:type="spellStart"/>
      <w:r>
        <w:rPr>
          <w:rFonts w:ascii="Times New Roman" w:eastAsia="Times New Roman" w:hAnsi="Times New Roman" w:cs="Times New Roman"/>
          <w:i/>
        </w:rPr>
        <w:t>sharing</w:t>
      </w:r>
      <w:proofErr w:type="spellEnd"/>
      <w:r>
        <w:rPr>
          <w:rFonts w:ascii="Times New Roman" w:eastAsia="Times New Roman" w:hAnsi="Times New Roman" w:cs="Times New Roman"/>
          <w:i/>
        </w:rPr>
        <w:t xml:space="preserve"> economy </w:t>
      </w:r>
      <w:r>
        <w:t xml:space="preserve">su cui è necessario riflettere: il rapporto tra la distribuzione di valore nei settori tradizionali e la creazione di nuovo valore; la possibilità di integrare, far convivere e rendere complementari i modelli economici tradizionali e quelli innovativi; la </w:t>
      </w:r>
      <w:r>
        <w:lastRenderedPageBreak/>
        <w:t>possibilità di evitare le contrapposizioni facendo prevalere l’interesse collettivo, cogliendo in senso positivo questa nuova forma di economia definita da alcuni « dirompente »; l’opportunità di sviluppare sperimentazioni e idee innovative, di incoraggiar</w:t>
      </w:r>
      <w:r>
        <w:t xml:space="preserve">e le </w:t>
      </w:r>
      <w:r>
        <w:rPr>
          <w:rFonts w:ascii="Times New Roman" w:eastAsia="Times New Roman" w:hAnsi="Times New Roman" w:cs="Times New Roman"/>
          <w:i/>
        </w:rPr>
        <w:t xml:space="preserve">start up </w:t>
      </w:r>
      <w:r>
        <w:t>e premiare le esperienze di successo. A livello locale sono già nate numerose iniziative per affrontare tali questioni e risolvere alcune criticità emerse nei singoli settori professionali, dovute anche a un fisiologico momento di discrasia n</w:t>
      </w:r>
      <w:r>
        <w:t>ormativa.</w:t>
      </w:r>
    </w:p>
    <w:p w:rsidR="00CD3715" w:rsidRDefault="0076406D">
      <w:r>
        <w:t>Ci troviamo davanti alla sfida di ridefinire alcuni metodi di misura, in un mercato del lavoro e in un contesto di norme e di parametri economici che oggi si adattano a un’economia basata sulla vendita e sulla produzione di beni e servizi, più ch</w:t>
      </w:r>
      <w:r>
        <w:t xml:space="preserve">e sulla loro condivisione o sullo scambio. A tale proposito nel dibattito emerge con forza anche il complesso tema riguardante lo </w:t>
      </w:r>
      <w:r>
        <w:rPr>
          <w:rFonts w:ascii="Times New Roman" w:eastAsia="Times New Roman" w:hAnsi="Times New Roman" w:cs="Times New Roman"/>
          <w:i/>
        </w:rPr>
        <w:t xml:space="preserve">status </w:t>
      </w:r>
      <w:r>
        <w:t xml:space="preserve">giuridico e la tutela del lavoratore che opera attraverso le piattaforme di </w:t>
      </w:r>
      <w:proofErr w:type="spellStart"/>
      <w:r>
        <w:rPr>
          <w:rFonts w:ascii="Times New Roman" w:eastAsia="Times New Roman" w:hAnsi="Times New Roman" w:cs="Times New Roman"/>
          <w:i/>
        </w:rPr>
        <w:t>sharing</w:t>
      </w:r>
      <w:proofErr w:type="spellEnd"/>
      <w:r>
        <w:rPr>
          <w:rFonts w:ascii="Times New Roman" w:eastAsia="Times New Roman" w:hAnsi="Times New Roman" w:cs="Times New Roman"/>
          <w:i/>
        </w:rPr>
        <w:t xml:space="preserve"> economy</w:t>
      </w:r>
      <w:r>
        <w:t>, che oggi difficilmente è r</w:t>
      </w:r>
      <w:r>
        <w:t xml:space="preserve">iconducibile ai modelli esistenti, pensati per un contesto e un mercato del lavoro che è in continua trasformazione. In questo senso è necessaria una riflessione più profonda e specifica. Il principale compito che il legislatore deve assolvere è garantire </w:t>
      </w:r>
      <w:r>
        <w:t xml:space="preserve">equità e trasparenza, soprattutto in termini di regole e di fiscalità, tra chi opera nell’ambito della </w:t>
      </w:r>
      <w:proofErr w:type="spellStart"/>
      <w:r>
        <w:rPr>
          <w:rFonts w:ascii="Times New Roman" w:eastAsia="Times New Roman" w:hAnsi="Times New Roman" w:cs="Times New Roman"/>
          <w:i/>
        </w:rPr>
        <w:t>sharing</w:t>
      </w:r>
      <w:proofErr w:type="spellEnd"/>
      <w:r>
        <w:rPr>
          <w:rFonts w:ascii="Times New Roman" w:eastAsia="Times New Roman" w:hAnsi="Times New Roman" w:cs="Times New Roman"/>
          <w:i/>
        </w:rPr>
        <w:t xml:space="preserve"> economy </w:t>
      </w:r>
      <w:r>
        <w:t>e gli operatori economici tradizionali e di tutelare i consumatori, in particolare per quanto riguarda gli aspetti legati alla sicurezza,</w:t>
      </w:r>
      <w:r>
        <w:t xml:space="preserve"> alla salute, alla </w:t>
      </w:r>
      <w:r>
        <w:rPr>
          <w:rFonts w:ascii="Times New Roman" w:eastAsia="Times New Roman" w:hAnsi="Times New Roman" w:cs="Times New Roman"/>
          <w:i/>
        </w:rPr>
        <w:t xml:space="preserve">privacy </w:t>
      </w:r>
      <w:r>
        <w:t xml:space="preserve">e alla trasparenza </w:t>
      </w:r>
      <w:r>
        <w:lastRenderedPageBreak/>
        <w:t xml:space="preserve">sulle condizioni che stanno alla base del servizio o </w:t>
      </w:r>
      <w:r>
        <w:lastRenderedPageBreak/>
        <w:t>del bene utilizzato.</w:t>
      </w:r>
      <w:r>
        <w:rPr>
          <w:noProof/>
          <w:color w:val="000000"/>
          <w:sz w:val="22"/>
        </w:rPr>
        <mc:AlternateContent>
          <mc:Choice Requires="wpg">
            <w:drawing>
              <wp:anchor distT="0" distB="0" distL="114300" distR="114300" simplePos="0" relativeHeight="251663360" behindDoc="0" locked="0" layoutInCell="1" allowOverlap="1">
                <wp:simplePos x="0" y="0"/>
                <wp:positionH relativeFrom="column">
                  <wp:posOffset>-81181</wp:posOffset>
                </wp:positionH>
                <wp:positionV relativeFrom="paragraph">
                  <wp:posOffset>2507991</wp:posOffset>
                </wp:positionV>
                <wp:extent cx="6769" cy="8363167"/>
                <wp:effectExtent l="0" t="0" r="0" b="0"/>
                <wp:wrapSquare wrapText="bothSides"/>
                <wp:docPr id="25654" name="Group 25654"/>
                <wp:cNvGraphicFramePr/>
                <a:graphic xmlns:a="http://schemas.openxmlformats.org/drawingml/2006/main">
                  <a:graphicData uri="http://schemas.microsoft.com/office/word/2010/wordprocessingGroup">
                    <wpg:wgp>
                      <wpg:cNvGrpSpPr/>
                      <wpg:grpSpPr>
                        <a:xfrm>
                          <a:off x="0" y="0"/>
                          <a:ext cx="6769" cy="8363167"/>
                          <a:chOff x="0" y="0"/>
                          <a:chExt cx="6769" cy="8363167"/>
                        </a:xfrm>
                      </wpg:grpSpPr>
                      <wps:wsp>
                        <wps:cNvPr id="349" name="Shape 349"/>
                        <wps:cNvSpPr/>
                        <wps:spPr>
                          <a:xfrm>
                            <a:off x="0" y="0"/>
                            <a:ext cx="6769" cy="0"/>
                          </a:xfrm>
                          <a:custGeom>
                            <a:avLst/>
                            <a:gdLst/>
                            <a:ahLst/>
                            <a:cxnLst/>
                            <a:rect l="0" t="0" r="0" b="0"/>
                            <a:pathLst>
                              <a:path w="6769">
                                <a:moveTo>
                                  <a:pt x="0" y="0"/>
                                </a:moveTo>
                                <a:lnTo>
                                  <a:pt x="6769" y="0"/>
                                </a:lnTo>
                              </a:path>
                            </a:pathLst>
                          </a:custGeom>
                          <a:ln w="8363167"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3196129A" id="Group 25654" o:spid="_x0000_s1026" style="position:absolute;margin-left:-6.4pt;margin-top:197.5pt;width:.55pt;height:658.5pt;z-index:251663360" coordsize="67,83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">
                <v:shape id="Shape 349" o:spid="_x0000_s1027" style="position:absolute;width:67;height:0;visibility:visible;mso-wrap-style:square;v-text-anchor:top" coordsize="67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lSgMYA&#10;AADcAAAADwAAAGRycy9kb3ducmV2LnhtbESPQWsCMRSE74X+h/CE3mrWWkq7GkUqUg97qV2Kx8fm&#10;uVlMXpZNVrf++kYQPA4z8w0zXw7OihN1ofGsYDLOQBBXXjdcKyh/Ns/vIEJE1mg9k4I/CrBcPD7M&#10;Mdf+zN902sVaJAiHHBWYGNtcylAZchjGviVO3sF3DmOSXS11h+cEd1a+ZNmbdNhwWjDY0qeh6rjr&#10;nYJ1v5kUxX76hZdiVZbrX2sO3ir1NBpWMxCRhngP39pbrWD6+gHXM+kIy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KlSgMYAAADcAAAADwAAAAAAAAAAAAAAAACYAgAAZHJz&#10;L2Rvd25yZXYueG1sUEsFBgAAAAAEAAQA9QAAAIsDAAAAAA==&#10;" path="m,l6769,e" filled="f" strokecolor="#181717" strokeweight="232.31019mm">
                  <v:stroke miterlimit="83231f" joinstyle="miter"/>
                  <v:path arrowok="t" textboxrect="0,0,6769,0"/>
                </v:shape>
                <w10:wrap type="square"/>
              </v:group>
            </w:pict>
          </mc:Fallback>
        </mc:AlternateContent>
      </w:r>
    </w:p>
    <w:p w:rsidR="00CD3715" w:rsidRDefault="0076406D">
      <w:r>
        <w:lastRenderedPageBreak/>
        <w:t xml:space="preserve">Queste difficoltà non devono indurre il nostro Paese a fermarsi e rischiare di perdere l’opportunità di potenziare una nuova economia, </w:t>
      </w:r>
      <w:r>
        <w:t xml:space="preserve">più efficiente e più flessibile. Per questo si rende necessario cominciare a prefigurare interventi normativi in materia di </w:t>
      </w:r>
      <w:proofErr w:type="spellStart"/>
      <w:r>
        <w:rPr>
          <w:rFonts w:ascii="Times New Roman" w:eastAsia="Times New Roman" w:hAnsi="Times New Roman" w:cs="Times New Roman"/>
          <w:i/>
        </w:rPr>
        <w:t>sharing</w:t>
      </w:r>
      <w:proofErr w:type="spellEnd"/>
      <w:r>
        <w:rPr>
          <w:rFonts w:ascii="Times New Roman" w:eastAsia="Times New Roman" w:hAnsi="Times New Roman" w:cs="Times New Roman"/>
          <w:i/>
        </w:rPr>
        <w:t xml:space="preserve"> economy </w:t>
      </w:r>
      <w:r>
        <w:t xml:space="preserve">trasversali ai diversi settori professionali coinvolti, così da accompagnare e orientare un processo di cambiamento </w:t>
      </w:r>
      <w:r>
        <w:t xml:space="preserve">che non può essere arrestato ma che può e deve essere governato. Una compiuta regolamentazione del fenomeno consentirebbe infatti l’emersione di un ampio segmento di economia informale relativo ai servizi tipicamente riconducibili alla </w:t>
      </w:r>
      <w:proofErr w:type="spellStart"/>
      <w:r>
        <w:rPr>
          <w:rFonts w:ascii="Times New Roman" w:eastAsia="Times New Roman" w:hAnsi="Times New Roman" w:cs="Times New Roman"/>
          <w:i/>
        </w:rPr>
        <w:t>sharing</w:t>
      </w:r>
      <w:proofErr w:type="spellEnd"/>
      <w:r>
        <w:rPr>
          <w:rFonts w:ascii="Times New Roman" w:eastAsia="Times New Roman" w:hAnsi="Times New Roman" w:cs="Times New Roman"/>
          <w:i/>
        </w:rPr>
        <w:t xml:space="preserve"> economy</w:t>
      </w:r>
      <w:r>
        <w:t xml:space="preserve">. Si </w:t>
      </w:r>
      <w:r>
        <w:t>potrebbero così recuperare in Italia circa 450 milioni di euro di prodotto interno lordo (PIL) di base imponibile, attualmente oggetto di elusione fiscale, corrispondenti a non meno di 150 milioni di euro di maggiore gettito per l’erario, tra imposte diret</w:t>
      </w:r>
      <w:r>
        <w:t>te e imposte indirette. Entro il 2025 si stimano crescite di oltre venti volte la stima, portando così il nuovo gettito a circa 3 miliardi di euro.</w:t>
      </w:r>
    </w:p>
    <w:p w:rsidR="00CD3715" w:rsidRDefault="0076406D">
      <w:r>
        <w:t>La presente proposta di legge, come enunciato nell’articolo 1 relativo alle finalità, si propone di riconosc</w:t>
      </w:r>
      <w:r>
        <w:t xml:space="preserve">ere e valorizzare la </w:t>
      </w:r>
      <w:proofErr w:type="spellStart"/>
      <w:r>
        <w:rPr>
          <w:rFonts w:ascii="Times New Roman" w:eastAsia="Times New Roman" w:hAnsi="Times New Roman" w:cs="Times New Roman"/>
          <w:i/>
        </w:rPr>
        <w:t>sharing</w:t>
      </w:r>
      <w:proofErr w:type="spellEnd"/>
      <w:r>
        <w:rPr>
          <w:rFonts w:ascii="Times New Roman" w:eastAsia="Times New Roman" w:hAnsi="Times New Roman" w:cs="Times New Roman"/>
          <w:i/>
        </w:rPr>
        <w:t xml:space="preserve"> economy</w:t>
      </w:r>
      <w:r>
        <w:t>, di promuoverne lo sviluppo e di definire misure volte in particolare a fornire strumenti atti a garantire la trasparenza, l’equità fiscale, la leale concorrenza e la tutela dei consumatori.</w:t>
      </w:r>
    </w:p>
    <w:p w:rsidR="00CD3715" w:rsidRDefault="0076406D">
      <w:r>
        <w:t xml:space="preserve">L’articolo 2 definisce i soggetti coinvolti ed enuncia la definizione di </w:t>
      </w:r>
      <w:proofErr w:type="spellStart"/>
      <w:r>
        <w:rPr>
          <w:rFonts w:ascii="Times New Roman" w:eastAsia="Times New Roman" w:hAnsi="Times New Roman" w:cs="Times New Roman"/>
          <w:i/>
        </w:rPr>
        <w:t>sharing</w:t>
      </w:r>
      <w:proofErr w:type="spellEnd"/>
      <w:r>
        <w:rPr>
          <w:rFonts w:ascii="Times New Roman" w:eastAsia="Times New Roman" w:hAnsi="Times New Roman" w:cs="Times New Roman"/>
          <w:i/>
        </w:rPr>
        <w:t xml:space="preserve"> economy </w:t>
      </w:r>
      <w:r>
        <w:t>ai fini della legge.</w:t>
      </w:r>
    </w:p>
    <w:p w:rsidR="00CD3715" w:rsidRDefault="0076406D">
      <w:r>
        <w:t>L’articolo 3 individua l’Autorità garante della concorrenza e del mercato quale competente a regolare e a vigilare sull’attività delle piattaforme</w:t>
      </w:r>
      <w:r>
        <w:t xml:space="preserve"> digitali di </w:t>
      </w:r>
      <w:proofErr w:type="spellStart"/>
      <w:r>
        <w:rPr>
          <w:rFonts w:ascii="Times New Roman" w:eastAsia="Times New Roman" w:hAnsi="Times New Roman" w:cs="Times New Roman"/>
          <w:i/>
        </w:rPr>
        <w:t>sharing</w:t>
      </w:r>
      <w:proofErr w:type="spellEnd"/>
      <w:r>
        <w:rPr>
          <w:rFonts w:ascii="Times New Roman" w:eastAsia="Times New Roman" w:hAnsi="Times New Roman" w:cs="Times New Roman"/>
          <w:i/>
        </w:rPr>
        <w:t xml:space="preserve"> economy</w:t>
      </w:r>
      <w:r>
        <w:t xml:space="preserve">, specificandone le competenze, e istituisce il Registro elettronico nazionale delle piattaforme di </w:t>
      </w:r>
      <w:proofErr w:type="spellStart"/>
      <w:r>
        <w:rPr>
          <w:rFonts w:ascii="Times New Roman" w:eastAsia="Times New Roman" w:hAnsi="Times New Roman" w:cs="Times New Roman"/>
          <w:i/>
        </w:rPr>
        <w:t>sharing</w:t>
      </w:r>
      <w:proofErr w:type="spellEnd"/>
      <w:r>
        <w:rPr>
          <w:rFonts w:ascii="Times New Roman" w:eastAsia="Times New Roman" w:hAnsi="Times New Roman" w:cs="Times New Roman"/>
          <w:i/>
        </w:rPr>
        <w:t xml:space="preserve"> economy</w:t>
      </w:r>
      <w:r>
        <w:t>.</w:t>
      </w:r>
    </w:p>
    <w:p w:rsidR="00CD3715" w:rsidRDefault="0076406D">
      <w:r>
        <w:t xml:space="preserve">L’articolo 4 enuncia le disposizioni relative al documento di politica aziendale delle piattaforme di </w:t>
      </w:r>
      <w:proofErr w:type="spellStart"/>
      <w:r>
        <w:rPr>
          <w:rFonts w:ascii="Times New Roman" w:eastAsia="Times New Roman" w:hAnsi="Times New Roman" w:cs="Times New Roman"/>
          <w:i/>
        </w:rPr>
        <w:t>sharing</w:t>
      </w:r>
      <w:proofErr w:type="spellEnd"/>
      <w:r>
        <w:rPr>
          <w:rFonts w:ascii="Times New Roman" w:eastAsia="Times New Roman" w:hAnsi="Times New Roman" w:cs="Times New Roman"/>
          <w:i/>
        </w:rPr>
        <w:t xml:space="preserve"> e</w:t>
      </w:r>
      <w:r>
        <w:rPr>
          <w:rFonts w:ascii="Times New Roman" w:eastAsia="Times New Roman" w:hAnsi="Times New Roman" w:cs="Times New Roman"/>
          <w:i/>
        </w:rPr>
        <w:t>conomy</w:t>
      </w:r>
      <w:r>
        <w:t xml:space="preserve">, che sarà soggetto a parere e successiva approvazione dell’Autorità di cui al precedente articolo, come condizione vincolante per l’iscrizione al Registro elettronico nazionale delle piattaforme di </w:t>
      </w:r>
      <w:proofErr w:type="spellStart"/>
      <w:r>
        <w:rPr>
          <w:rFonts w:ascii="Times New Roman" w:eastAsia="Times New Roman" w:hAnsi="Times New Roman" w:cs="Times New Roman"/>
          <w:i/>
        </w:rPr>
        <w:t>sharing</w:t>
      </w:r>
      <w:proofErr w:type="spellEnd"/>
      <w:r>
        <w:rPr>
          <w:rFonts w:ascii="Times New Roman" w:eastAsia="Times New Roman" w:hAnsi="Times New Roman" w:cs="Times New Roman"/>
          <w:i/>
        </w:rPr>
        <w:t xml:space="preserve"> economy</w:t>
      </w:r>
      <w:r>
        <w:t xml:space="preserve">. In tale documento di </w:t>
      </w:r>
      <w:r>
        <w:rPr>
          <w:rFonts w:ascii="Times New Roman" w:eastAsia="Times New Roman" w:hAnsi="Times New Roman" w:cs="Times New Roman"/>
          <w:i/>
        </w:rPr>
        <w:t xml:space="preserve">policy </w:t>
      </w:r>
      <w:r>
        <w:t>sono i</w:t>
      </w:r>
      <w:r>
        <w:t xml:space="preserve">nclusi le condizioni contrattuali tra la piattaforma e gli utenti, oltre alle informazioni e agli obblighi relativi ad eventuali coperture assicurative. Nello stesso articolo è </w:t>
      </w:r>
      <w:r>
        <w:lastRenderedPageBreak/>
        <w:t>prescritto che le eventuali transazioni di denaro avvengano esclusivamente attr</w:t>
      </w:r>
      <w:r>
        <w:t>averso sistemi di pagamento elettronico e sono enunciate le modalità di registrazione univoche per tutti gli utenti, atte a evitare la creazione di profili falsi o non riconducibili all’effettivo titolare.</w:t>
      </w:r>
    </w:p>
    <w:p w:rsidR="00CD3715" w:rsidRDefault="0076406D">
      <w:r>
        <w:t>L’articolo 5 interviene sulla fiscalità, al fine d</w:t>
      </w:r>
      <w:r>
        <w:t xml:space="preserve">i affermare i princìpi di trasparenza ed equità, con un’impostazione flessibile e diversificata tra chi svolge una </w:t>
      </w:r>
      <w:proofErr w:type="spellStart"/>
      <w:r>
        <w:t>microattività</w:t>
      </w:r>
      <w:proofErr w:type="spellEnd"/>
      <w:r>
        <w:t xml:space="preserve"> non professionale a integrazione del proprio reddito da lavoro e chi invece opera a livello professionale o imprenditoriale a t</w:t>
      </w:r>
      <w:r>
        <w:t xml:space="preserve">utti gli effetti, attraverso l’individuazione di una soglia pari a 10.000 euro. A tale fine i gestori delle piattaforme di </w:t>
      </w:r>
      <w:proofErr w:type="spellStart"/>
      <w:r>
        <w:rPr>
          <w:rFonts w:ascii="Times New Roman" w:eastAsia="Times New Roman" w:hAnsi="Times New Roman" w:cs="Times New Roman"/>
          <w:i/>
        </w:rPr>
        <w:t>sharing</w:t>
      </w:r>
      <w:proofErr w:type="spellEnd"/>
      <w:r>
        <w:rPr>
          <w:rFonts w:ascii="Times New Roman" w:eastAsia="Times New Roman" w:hAnsi="Times New Roman" w:cs="Times New Roman"/>
          <w:i/>
        </w:rPr>
        <w:t xml:space="preserve"> economy </w:t>
      </w:r>
      <w:r>
        <w:t xml:space="preserve">agiscono da sostituti d’imposta per i redditi generati dagli utenti operatori con un’aliquota fissa del 10 per cento </w:t>
      </w:r>
      <w:r>
        <w:t>su tutte le transazioni. Nel caso in cui i redditi dell’utente operatore oltrepassino la soglia stabilita, la somma eccedente si cumula con gli altri redditi percepiti dall’utente e conseguentemente è applicata la rispettiva aliquota.</w:t>
      </w:r>
    </w:p>
    <w:p w:rsidR="00CD3715" w:rsidRDefault="0076406D">
      <w:r>
        <w:t>L’articolo 6 discipli</w:t>
      </w:r>
      <w:r>
        <w:t xml:space="preserve">na l’adozione di misure annuali per la diffusione della </w:t>
      </w:r>
      <w:proofErr w:type="spellStart"/>
      <w:r>
        <w:rPr>
          <w:rFonts w:ascii="Times New Roman" w:eastAsia="Times New Roman" w:hAnsi="Times New Roman" w:cs="Times New Roman"/>
          <w:i/>
        </w:rPr>
        <w:t>sharing</w:t>
      </w:r>
      <w:proofErr w:type="spellEnd"/>
      <w:r>
        <w:rPr>
          <w:rFonts w:ascii="Times New Roman" w:eastAsia="Times New Roman" w:hAnsi="Times New Roman" w:cs="Times New Roman"/>
          <w:i/>
        </w:rPr>
        <w:t xml:space="preserve"> economy</w:t>
      </w:r>
      <w:r>
        <w:t>, al fine di rimuovere gli ostacoli regolatori, di carattere normativo o amministrativo, alla sua diffusione, garantendo la leale concorrenza e la tutela dei consumatori, nell’ambito de</w:t>
      </w:r>
      <w:r>
        <w:t xml:space="preserve">lla legge annuale per il mercato e la concorrenza. Per quanto riguarda gli aspetti commerciali della </w:t>
      </w:r>
      <w:proofErr w:type="spellStart"/>
      <w:r>
        <w:rPr>
          <w:rFonts w:ascii="Times New Roman" w:eastAsia="Times New Roman" w:hAnsi="Times New Roman" w:cs="Times New Roman"/>
          <w:i/>
        </w:rPr>
        <w:t>sharing</w:t>
      </w:r>
      <w:proofErr w:type="spellEnd"/>
      <w:r>
        <w:rPr>
          <w:rFonts w:ascii="Times New Roman" w:eastAsia="Times New Roman" w:hAnsi="Times New Roman" w:cs="Times New Roman"/>
          <w:i/>
        </w:rPr>
        <w:t xml:space="preserve"> economy </w:t>
      </w:r>
      <w:r>
        <w:t>è necessario infatti un approccio regolamentare settoriale, coordinato anche con la normativa europea, per garantire certezza giuridica e c</w:t>
      </w:r>
      <w:r>
        <w:t xml:space="preserve">ondizioni di concorrenza eque agli operatori interessati. A parere dei proponenti tale regolamentazione dovrebbe basarsi sul criterio delle dimensioni delle iniziative di </w:t>
      </w:r>
      <w:proofErr w:type="spellStart"/>
      <w:r>
        <w:rPr>
          <w:rFonts w:ascii="Times New Roman" w:eastAsia="Times New Roman" w:hAnsi="Times New Roman" w:cs="Times New Roman"/>
          <w:i/>
        </w:rPr>
        <w:t>sharing</w:t>
      </w:r>
      <w:proofErr w:type="spellEnd"/>
      <w:r>
        <w:rPr>
          <w:rFonts w:ascii="Times New Roman" w:eastAsia="Times New Roman" w:hAnsi="Times New Roman" w:cs="Times New Roman"/>
          <w:i/>
        </w:rPr>
        <w:t xml:space="preserve"> economy </w:t>
      </w:r>
      <w:r>
        <w:t>da assoggettare alle regole, con un’impostazione flessibile e diversi</w:t>
      </w:r>
      <w:r>
        <w:t xml:space="preserve">ficata tra chi svolge una </w:t>
      </w:r>
      <w:proofErr w:type="spellStart"/>
      <w:r>
        <w:t>microattività</w:t>
      </w:r>
      <w:proofErr w:type="spellEnd"/>
      <w:r>
        <w:t xml:space="preserve"> non professionale a integrazione del proprio reddito e chi invece opera a livello professionale o imprenditoriale a tutti gli effetti, principio già affermato nell’articolo 5 della presente </w:t>
      </w:r>
      <w:r>
        <w:lastRenderedPageBreak/>
        <w:t>proposta di legge per quan</w:t>
      </w:r>
      <w:r>
        <w:t xml:space="preserve">to concerne l’aspetto </w:t>
      </w:r>
      <w:r>
        <w:lastRenderedPageBreak/>
        <w:t>fiscale.</w:t>
      </w:r>
      <w:r>
        <w:rPr>
          <w:noProof/>
          <w:color w:val="000000"/>
          <w:sz w:val="22"/>
        </w:rPr>
        <mc:AlternateContent>
          <mc:Choice Requires="wpg">
            <w:drawing>
              <wp:anchor distT="0" distB="0" distL="114300" distR="114300" simplePos="0" relativeHeight="251664384" behindDoc="0" locked="0" layoutInCell="1" allowOverlap="1">
                <wp:simplePos x="0" y="0"/>
                <wp:positionH relativeFrom="column">
                  <wp:posOffset>-81196</wp:posOffset>
                </wp:positionH>
                <wp:positionV relativeFrom="paragraph">
                  <wp:posOffset>1073065</wp:posOffset>
                </wp:positionV>
                <wp:extent cx="6769" cy="8364525"/>
                <wp:effectExtent l="0" t="0" r="0" b="0"/>
                <wp:wrapSquare wrapText="bothSides"/>
                <wp:docPr id="26422" name="Group 26422"/>
                <wp:cNvGraphicFramePr/>
                <a:graphic xmlns:a="http://schemas.openxmlformats.org/drawingml/2006/main">
                  <a:graphicData uri="http://schemas.microsoft.com/office/word/2010/wordprocessingGroup">
                    <wpg:wgp>
                      <wpg:cNvGrpSpPr/>
                      <wpg:grpSpPr>
                        <a:xfrm>
                          <a:off x="0" y="0"/>
                          <a:ext cx="6769" cy="8364525"/>
                          <a:chOff x="0" y="0"/>
                          <a:chExt cx="6769" cy="8364525"/>
                        </a:xfrm>
                      </wpg:grpSpPr>
                      <wps:wsp>
                        <wps:cNvPr id="488" name="Shape 488"/>
                        <wps:cNvSpPr/>
                        <wps:spPr>
                          <a:xfrm>
                            <a:off x="0" y="0"/>
                            <a:ext cx="6769" cy="0"/>
                          </a:xfrm>
                          <a:custGeom>
                            <a:avLst/>
                            <a:gdLst/>
                            <a:ahLst/>
                            <a:cxnLst/>
                            <a:rect l="0" t="0" r="0" b="0"/>
                            <a:pathLst>
                              <a:path w="6769">
                                <a:moveTo>
                                  <a:pt x="0" y="0"/>
                                </a:moveTo>
                                <a:lnTo>
                                  <a:pt x="6769" y="0"/>
                                </a:lnTo>
                              </a:path>
                            </a:pathLst>
                          </a:custGeom>
                          <a:ln w="8364525"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6D375DEB" id="Group 26422" o:spid="_x0000_s1026" style="position:absolute;margin-left:-6.4pt;margin-top:84.5pt;width:.55pt;height:658.6pt;z-index:251664384" coordsize="67,83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">
                <v:shape id="Shape 488" o:spid="_x0000_s1027" style="position:absolute;width:67;height:0;visibility:visible;mso-wrap-style:square;v-text-anchor:top" coordsize="67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hmsIA&#10;AADcAAAADwAAAGRycy9kb3ducmV2LnhtbERPz2vCMBS+D/wfwhN2GZpOhko1ShEGQi+bWvH4aJ5N&#10;tXkpTbTdf78cBjt+fL/X28E24kmdrx0reJ8mIIhLp2uuFJyOn5MlCB+QNTaOScEPedhuRi9rTLXr&#10;+Zueh1CJGMI+RQUmhDaV0peGLPqpa4kjd3WdxRBhV0ndYR/DbSNnSTKXFmuODQZb2hkq74eHVfBW&#10;NDPzVZxrzrNinod+kd0uuVKv4yFbgQg0hH/xn3uvFXws49p4Jh4B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rCGawgAAANwAAAAPAAAAAAAAAAAAAAAAAJgCAABkcnMvZG93&#10;bnJldi54bWxQSwUGAAAAAAQABAD1AAAAhwMAAAAA&#10;" path="m,l6769,e" filled="f" strokecolor="#181717" strokeweight="232.34792mm">
                  <v:stroke miterlimit="83231f" joinstyle="miter"/>
                  <v:path arrowok="t" textboxrect="0,0,6769,0"/>
                </v:shape>
                <w10:wrap type="square"/>
              </v:group>
            </w:pict>
          </mc:Fallback>
        </mc:AlternateContent>
      </w:r>
    </w:p>
    <w:p w:rsidR="00CD3715" w:rsidRDefault="0076406D">
      <w:r>
        <w:lastRenderedPageBreak/>
        <w:t xml:space="preserve">L’articolo 7 detta disposizioni in materia di tutela della riservatezza, enuncia la definizione di </w:t>
      </w:r>
      <w:proofErr w:type="gramStart"/>
      <w:r>
        <w:t>« dato</w:t>
      </w:r>
      <w:proofErr w:type="gramEnd"/>
      <w:r>
        <w:t xml:space="preserve"> utente » e detta </w:t>
      </w:r>
      <w:proofErr w:type="spellStart"/>
      <w:r>
        <w:t>pre</w:t>
      </w:r>
      <w:proofErr w:type="spellEnd"/>
      <w:r>
        <w:t xml:space="preserve"> scrizioni in merito alla cessione e alla cancellazione dei dati.</w:t>
      </w:r>
    </w:p>
    <w:p w:rsidR="00CD3715" w:rsidRDefault="0076406D">
      <w:r>
        <w:t>L’articolo 8 prevede l’emanazion</w:t>
      </w:r>
      <w:r>
        <w:t xml:space="preserve">e di linee guida volte alla promozione della </w:t>
      </w:r>
      <w:proofErr w:type="spellStart"/>
      <w:r>
        <w:rPr>
          <w:rFonts w:ascii="Times New Roman" w:eastAsia="Times New Roman" w:hAnsi="Times New Roman" w:cs="Times New Roman"/>
          <w:i/>
        </w:rPr>
        <w:t>sharing</w:t>
      </w:r>
      <w:proofErr w:type="spellEnd"/>
      <w:r>
        <w:rPr>
          <w:rFonts w:ascii="Times New Roman" w:eastAsia="Times New Roman" w:hAnsi="Times New Roman" w:cs="Times New Roman"/>
          <w:i/>
        </w:rPr>
        <w:t xml:space="preserve"> economy</w:t>
      </w:r>
      <w:r>
        <w:t>, anche all’interno della pubblica amministrazione.</w:t>
      </w:r>
    </w:p>
    <w:p w:rsidR="00CD3715" w:rsidRDefault="0076406D">
      <w:r>
        <w:t>L’articolo 9 relativo al monitoraggio prevede la comunicazione dei dati all’Istituto nazionale di statistica da parte dei gestori delle piattafo</w:t>
      </w:r>
      <w:r>
        <w:t>rme presenti nel Registro di cui all’articolo 3, comma 2, al fine</w:t>
      </w:r>
    </w:p>
    <w:p w:rsidR="00CD3715" w:rsidRDefault="0076406D">
      <w:pPr>
        <w:ind w:firstLine="0"/>
      </w:pPr>
      <w:proofErr w:type="gramStart"/>
      <w:r>
        <w:t>di</w:t>
      </w:r>
      <w:proofErr w:type="gramEnd"/>
      <w:r>
        <w:t xml:space="preserve"> conoscere lo sviluppo e l’evoluzione della </w:t>
      </w:r>
      <w:proofErr w:type="spellStart"/>
      <w:r>
        <w:rPr>
          <w:rFonts w:ascii="Times New Roman" w:eastAsia="Times New Roman" w:hAnsi="Times New Roman" w:cs="Times New Roman"/>
          <w:i/>
        </w:rPr>
        <w:t>sharing</w:t>
      </w:r>
      <w:proofErr w:type="spellEnd"/>
      <w:r>
        <w:rPr>
          <w:rFonts w:ascii="Times New Roman" w:eastAsia="Times New Roman" w:hAnsi="Times New Roman" w:cs="Times New Roman"/>
          <w:i/>
        </w:rPr>
        <w:t xml:space="preserve"> economy </w:t>
      </w:r>
      <w:r>
        <w:t xml:space="preserve">e di valutare l’efficacia delle azioni </w:t>
      </w:r>
      <w:proofErr w:type="spellStart"/>
      <w:r>
        <w:t>regolatorie</w:t>
      </w:r>
      <w:proofErr w:type="spellEnd"/>
      <w:r>
        <w:t>.</w:t>
      </w:r>
    </w:p>
    <w:p w:rsidR="00CD3715" w:rsidRDefault="0076406D">
      <w:r>
        <w:t>L’articolo 10 reca le norme relative a controlli e a sanzioni.</w:t>
      </w:r>
    </w:p>
    <w:p w:rsidR="00CD3715" w:rsidRDefault="0076406D">
      <w:r>
        <w:t>L’articolo 11</w:t>
      </w:r>
      <w:r>
        <w:t xml:space="preserve"> reca le norme transitorie per i gestori delle piattaforme di </w:t>
      </w:r>
      <w:proofErr w:type="spellStart"/>
      <w:r>
        <w:rPr>
          <w:rFonts w:ascii="Times New Roman" w:eastAsia="Times New Roman" w:hAnsi="Times New Roman" w:cs="Times New Roman"/>
          <w:i/>
        </w:rPr>
        <w:t>sharing</w:t>
      </w:r>
      <w:proofErr w:type="spellEnd"/>
      <w:r>
        <w:rPr>
          <w:rFonts w:ascii="Times New Roman" w:eastAsia="Times New Roman" w:hAnsi="Times New Roman" w:cs="Times New Roman"/>
          <w:i/>
        </w:rPr>
        <w:t xml:space="preserve"> economy </w:t>
      </w:r>
      <w:r>
        <w:t xml:space="preserve">già operanti alla data di entrata </w:t>
      </w:r>
      <w:proofErr w:type="spellStart"/>
      <w:r>
        <w:t>di</w:t>
      </w:r>
      <w:proofErr w:type="spellEnd"/>
      <w:r>
        <w:t xml:space="preserve"> vigore della legge.</w:t>
      </w:r>
    </w:p>
    <w:p w:rsidR="00CD3715" w:rsidRDefault="0076406D">
      <w:r>
        <w:t>L’articolo 12 contiene le disposizioni finanziarie.</w:t>
      </w:r>
    </w:p>
    <w:p w:rsidR="00CD3715" w:rsidRDefault="0076406D">
      <w:r>
        <w:t>Dall’attuazione della legge non discendono nuovi o maggiori oneri a c</w:t>
      </w:r>
      <w:r>
        <w:t>arico della finanza pubblica e le risorse finanziarie</w:t>
      </w:r>
      <w:r>
        <w:rPr>
          <w:noProof/>
          <w:color w:val="000000"/>
          <w:sz w:val="22"/>
        </w:rPr>
        <mc:AlternateContent>
          <mc:Choice Requires="wpg">
            <w:drawing>
              <wp:anchor distT="0" distB="0" distL="114300" distR="114300" simplePos="0" relativeHeight="251665408" behindDoc="0" locked="0" layoutInCell="1" allowOverlap="1">
                <wp:simplePos x="0" y="0"/>
                <wp:positionH relativeFrom="column">
                  <wp:posOffset>-81222</wp:posOffset>
                </wp:positionH>
                <wp:positionV relativeFrom="paragraph">
                  <wp:posOffset>455069</wp:posOffset>
                </wp:positionV>
                <wp:extent cx="6769" cy="2188578"/>
                <wp:effectExtent l="0" t="0" r="0" b="0"/>
                <wp:wrapSquare wrapText="bothSides"/>
                <wp:docPr id="27182" name="Group 27182"/>
                <wp:cNvGraphicFramePr/>
                <a:graphic xmlns:a="http://schemas.openxmlformats.org/drawingml/2006/main">
                  <a:graphicData uri="http://schemas.microsoft.com/office/word/2010/wordprocessingGroup">
                    <wpg:wgp>
                      <wpg:cNvGrpSpPr/>
                      <wpg:grpSpPr>
                        <a:xfrm>
                          <a:off x="0" y="0"/>
                          <a:ext cx="6769" cy="2188578"/>
                          <a:chOff x="0" y="0"/>
                          <a:chExt cx="6769" cy="2188578"/>
                        </a:xfrm>
                      </wpg:grpSpPr>
                      <wps:wsp>
                        <wps:cNvPr id="533" name="Shape 533"/>
                        <wps:cNvSpPr/>
                        <wps:spPr>
                          <a:xfrm>
                            <a:off x="0" y="0"/>
                            <a:ext cx="6769" cy="0"/>
                          </a:xfrm>
                          <a:custGeom>
                            <a:avLst/>
                            <a:gdLst/>
                            <a:ahLst/>
                            <a:cxnLst/>
                            <a:rect l="0" t="0" r="0" b="0"/>
                            <a:pathLst>
                              <a:path w="6769">
                                <a:moveTo>
                                  <a:pt x="0" y="0"/>
                                </a:moveTo>
                                <a:lnTo>
                                  <a:pt x="6769" y="0"/>
                                </a:lnTo>
                              </a:path>
                            </a:pathLst>
                          </a:custGeom>
                          <a:ln w="2188578"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4EEA7B13" id="Group 27182" o:spid="_x0000_s1026" style="position:absolute;margin-left:-6.4pt;margin-top:35.85pt;width:.55pt;height:172.35pt;z-index:251665408" coordsize="67,21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">
                <v:shape id="Shape 533" o:spid="_x0000_s1027" style="position:absolute;width:67;height:0;visibility:visible;mso-wrap-style:square;v-text-anchor:top" coordsize="67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n4KcQA&#10;AADcAAAADwAAAGRycy9kb3ducmV2LnhtbESPQWvCQBSE7wX/w/IKvdVNGxoluoooQq6NeujtkX1N&#10;gtm3cXdrUn+9Wyh4HGbmG2a5Hk0nruR8a1nB2zQBQVxZ3XKt4HjYv85B+ICssbNMCn7Jw3o1eVpi&#10;ru3An3QtQy0ihH2OCpoQ+lxKXzVk0E9tTxy9b+sMhihdLbXDIcJNJ9+TJJMGW44LDfa0bag6lz9G&#10;weYrZMWllrfhONvpuby4kx+cUi/P42YBItAYHuH/dqEVfKQp/J2JR0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J+CnEAAAA3AAAAA8AAAAAAAAAAAAAAAAAmAIAAGRycy9k&#10;b3ducmV2LnhtbFBLBQYAAAAABAAEAPUAAACJAwAAAAA=&#10;" path="m,l6769,e" filled="f" strokecolor="#181717" strokeweight="60.79383mm">
                  <v:stroke miterlimit="83231f" joinstyle="miter"/>
                  <v:path arrowok="t" textboxrect="0,0,6769,0"/>
                </v:shape>
                <w10:wrap type="square"/>
              </v:group>
            </w:pict>
          </mc:Fallback>
        </mc:AlternateContent>
      </w:r>
    </w:p>
    <w:p w:rsidR="00CD3715" w:rsidRDefault="0076406D">
      <w:pPr>
        <w:ind w:firstLine="0"/>
      </w:pPr>
      <w:proofErr w:type="gramStart"/>
      <w:r>
        <w:t>derivanti</w:t>
      </w:r>
      <w:proofErr w:type="gramEnd"/>
      <w:r>
        <w:t xml:space="preserve"> dalla sua attuazione sono destinate alla completa deducibilità delle spese sostenute dai gestori e dagli utenti operatori delle piattaforme al fine dell’accrescimento delle competenze digital</w:t>
      </w:r>
      <w:r>
        <w:t>i nonché alla realizzazione di politiche di innovazione tecnologica e digitalizzazione delle imprese.</w:t>
      </w:r>
      <w:r>
        <w:br w:type="page"/>
      </w:r>
    </w:p>
    <w:p w:rsidR="00CD3715" w:rsidRDefault="0076406D">
      <w:pPr>
        <w:spacing w:after="546" w:line="216" w:lineRule="auto"/>
        <w:ind w:left="628" w:right="629" w:firstLine="0"/>
        <w:jc w:val="center"/>
      </w:pPr>
      <w:r>
        <w:rPr>
          <w:sz w:val="25"/>
        </w:rPr>
        <w:lastRenderedPageBreak/>
        <w:t>PROPOSTA DI LEGGE —</w:t>
      </w:r>
    </w:p>
    <w:p w:rsidR="00CD3715" w:rsidRDefault="0076406D">
      <w:pPr>
        <w:spacing w:after="181" w:line="246" w:lineRule="auto"/>
        <w:ind w:left="10" w:right="-15" w:hanging="10"/>
        <w:jc w:val="center"/>
      </w:pPr>
      <w:r>
        <w:t>A</w:t>
      </w:r>
      <w:r>
        <w:rPr>
          <w:sz w:val="14"/>
        </w:rPr>
        <w:t>RT</w:t>
      </w:r>
      <w:r>
        <w:t>. 1.</w:t>
      </w:r>
    </w:p>
    <w:p w:rsidR="00CD3715" w:rsidRDefault="0076406D">
      <w:pPr>
        <w:spacing w:after="309" w:line="246" w:lineRule="auto"/>
        <w:ind w:left="10" w:right="-15" w:hanging="10"/>
        <w:jc w:val="center"/>
      </w:pPr>
      <w:r>
        <w:rPr>
          <w:rFonts w:ascii="Times New Roman" w:eastAsia="Times New Roman" w:hAnsi="Times New Roman" w:cs="Times New Roman"/>
          <w:i/>
        </w:rPr>
        <w:t>(Finalità).</w:t>
      </w:r>
    </w:p>
    <w:p w:rsidR="00CD3715" w:rsidRDefault="0076406D">
      <w:pPr>
        <w:numPr>
          <w:ilvl w:val="0"/>
          <w:numId w:val="1"/>
        </w:numPr>
      </w:pPr>
      <w:r>
        <w:t>La presente legge reca disposizioni per la promozione dell’economia della condivisione per favorire : forme di consumo consapevole; la razionalizzazione delle risorse e l’incremento dell’efficienza e della disponibilità di beni, servizi e infrastrutture, a</w:t>
      </w:r>
      <w:r>
        <w:t>nche nella pubblica amministrazione; il contrasto degli sprechi e la riduzione dei costi; la partecipazione attiva dei cittadini alla costruzione di comunità resilienti in cui si sviluppano relazioni che abbiano come obiettivo l’interesse generale comune o</w:t>
      </w:r>
      <w:r>
        <w:t xml:space="preserve"> la cura dei beni comuni; nuove opportunità di crescita, occupazione e imprenditorialità basate su un modello di sviluppo economico, ambientale e sociale sostenibile; l’innovazione tecnologica e digitale.</w:t>
      </w:r>
    </w:p>
    <w:p w:rsidR="00CD3715" w:rsidRDefault="0076406D">
      <w:pPr>
        <w:numPr>
          <w:ilvl w:val="0"/>
          <w:numId w:val="1"/>
        </w:numPr>
        <w:spacing w:after="578"/>
      </w:pPr>
      <w:r>
        <w:t>Ai fini di cui al comma 1 la presente legge reca mi</w:t>
      </w:r>
      <w:r>
        <w:t>sure relative alla gestione e all’utilizzo delle piattaforme digitali per la condivisione di beni e di servizi che operano su mercati a due versanti e fornisce strumenti atti a garantire la trasparenza, l’equità fiscale, la leale concorrenza e la tutela de</w:t>
      </w:r>
      <w:r>
        <w:t>i consumatori.</w:t>
      </w:r>
    </w:p>
    <w:p w:rsidR="00CD3715" w:rsidRDefault="0076406D">
      <w:pPr>
        <w:spacing w:after="181" w:line="246" w:lineRule="auto"/>
        <w:ind w:left="10" w:right="-15" w:hanging="10"/>
        <w:jc w:val="center"/>
      </w:pPr>
      <w:r>
        <w:t>A</w:t>
      </w:r>
      <w:r>
        <w:rPr>
          <w:sz w:val="14"/>
        </w:rPr>
        <w:t>RT</w:t>
      </w:r>
      <w:r>
        <w:t>. 2.</w:t>
      </w:r>
    </w:p>
    <w:p w:rsidR="00CD3715" w:rsidRDefault="0076406D">
      <w:pPr>
        <w:spacing w:after="309" w:line="246" w:lineRule="auto"/>
        <w:ind w:left="10" w:right="-15" w:hanging="10"/>
        <w:jc w:val="center"/>
      </w:pPr>
      <w:r>
        <w:rPr>
          <w:rFonts w:ascii="Times New Roman" w:eastAsia="Times New Roman" w:hAnsi="Times New Roman" w:cs="Times New Roman"/>
          <w:i/>
        </w:rPr>
        <w:t>(Definizioni).</w:t>
      </w:r>
    </w:p>
    <w:p w:rsidR="00CD3715" w:rsidRDefault="0076406D">
      <w:pPr>
        <w:spacing w:after="177"/>
      </w:pPr>
      <w:r>
        <w:t>1. Ai fini di cui alla presente legge si applicano le seguenti definizioni:</w:t>
      </w:r>
    </w:p>
    <w:p w:rsidR="00CD3715" w:rsidRDefault="0076406D">
      <w:pPr>
        <w:numPr>
          <w:ilvl w:val="0"/>
          <w:numId w:val="2"/>
        </w:numPr>
        <w:ind w:firstLine="524"/>
      </w:pPr>
      <w:proofErr w:type="gramStart"/>
      <w:r>
        <w:t>economia</w:t>
      </w:r>
      <w:proofErr w:type="gramEnd"/>
      <w:r>
        <w:t xml:space="preserve"> della condivisione: l’economia generata dall’allocazione ottimizzata e condivisa delle risorse di spazio, tempo, beni e servizi tramite piattaforme digitali. I gestori di tali piattaforme agiscono da abilitatori mettendo in contatto gli utenti e p</w:t>
      </w:r>
      <w:r>
        <w:t>ossono offrire servizi di valore</w:t>
      </w:r>
    </w:p>
    <w:p w:rsidR="00CD3715" w:rsidRDefault="00CD3715">
      <w:pPr>
        <w:sectPr w:rsidR="00CD3715">
          <w:type w:val="continuous"/>
          <w:pgSz w:w="11900" w:h="16840"/>
          <w:pgMar w:top="2272" w:right="1469" w:bottom="1340" w:left="1476" w:header="720" w:footer="720" w:gutter="0"/>
          <w:cols w:num="2" w:space="254"/>
        </w:sectPr>
      </w:pPr>
    </w:p>
    <w:p w:rsidR="00CD3715" w:rsidRDefault="0076406D">
      <w:pPr>
        <w:spacing w:after="187"/>
        <w:ind w:firstLine="0"/>
      </w:pPr>
      <w:proofErr w:type="gramStart"/>
      <w:r>
        <w:lastRenderedPageBreak/>
        <w:t>aggiunto</w:t>
      </w:r>
      <w:proofErr w:type="gramEnd"/>
      <w:r>
        <w:t>. I beni che generano valore per la piattaforma appartengono agli utenti. Tra gestori e utenti non sussiste alcun rapporto di lavoro subordinato. Sono escluse le piattaforme che operano intermedi</w:t>
      </w:r>
      <w:r>
        <w:t>azione in favore di operatori professionali iscritti al registro delle imprese;</w:t>
      </w:r>
    </w:p>
    <w:p w:rsidR="00CD3715" w:rsidRDefault="0076406D">
      <w:pPr>
        <w:numPr>
          <w:ilvl w:val="0"/>
          <w:numId w:val="2"/>
        </w:numPr>
        <w:spacing w:after="39" w:line="240" w:lineRule="auto"/>
        <w:ind w:firstLine="524"/>
      </w:pPr>
      <w:proofErr w:type="gramStart"/>
      <w:r>
        <w:t>gestore</w:t>
      </w:r>
      <w:proofErr w:type="gramEnd"/>
      <w:r>
        <w:t>: il soggetto privato o pub-</w:t>
      </w:r>
    </w:p>
    <w:p w:rsidR="00CD3715" w:rsidRDefault="0076406D">
      <w:pPr>
        <w:spacing w:after="188"/>
        <w:ind w:firstLine="0"/>
      </w:pPr>
      <w:proofErr w:type="spellStart"/>
      <w:proofErr w:type="gramStart"/>
      <w:r>
        <w:t>blico</w:t>
      </w:r>
      <w:proofErr w:type="spellEnd"/>
      <w:proofErr w:type="gramEnd"/>
      <w:r>
        <w:t xml:space="preserve"> che gestisce la piattaforma digitale;</w:t>
      </w:r>
    </w:p>
    <w:p w:rsidR="00CD3715" w:rsidRDefault="0076406D">
      <w:pPr>
        <w:numPr>
          <w:ilvl w:val="0"/>
          <w:numId w:val="2"/>
        </w:numPr>
        <w:spacing w:after="193"/>
        <w:ind w:firstLine="524"/>
      </w:pPr>
      <w:proofErr w:type="gramStart"/>
      <w:r>
        <w:t>utente</w:t>
      </w:r>
      <w:proofErr w:type="gramEnd"/>
      <w:r>
        <w:t xml:space="preserve"> operatore: il soggetto privato o pubblico che attraverso la piattaforma digitale opera er</w:t>
      </w:r>
      <w:r>
        <w:t>ogando un servizio o condividendo un proprio bene;</w:t>
      </w:r>
    </w:p>
    <w:p w:rsidR="00CD3715" w:rsidRDefault="0076406D">
      <w:pPr>
        <w:numPr>
          <w:ilvl w:val="0"/>
          <w:numId w:val="2"/>
        </w:numPr>
        <w:spacing w:after="193"/>
        <w:ind w:firstLine="524"/>
      </w:pPr>
      <w:proofErr w:type="gramStart"/>
      <w:r>
        <w:t>utente</w:t>
      </w:r>
      <w:proofErr w:type="gramEnd"/>
      <w:r>
        <w:t xml:space="preserve"> fruitore: il soggetto privato o pubblico che attraverso la piattaforma digitale utilizza il servizio erogato o il bene condiviso dall’utente operatore;</w:t>
      </w:r>
    </w:p>
    <w:p w:rsidR="00CD3715" w:rsidRDefault="0076406D">
      <w:pPr>
        <w:numPr>
          <w:ilvl w:val="0"/>
          <w:numId w:val="2"/>
        </w:numPr>
        <w:spacing w:after="39" w:line="240" w:lineRule="auto"/>
        <w:ind w:firstLine="524"/>
      </w:pPr>
      <w:proofErr w:type="gramStart"/>
      <w:r>
        <w:t>utente</w:t>
      </w:r>
      <w:proofErr w:type="gramEnd"/>
      <w:r>
        <w:t>: l’utente operatore o l’utente</w:t>
      </w:r>
    </w:p>
    <w:p w:rsidR="00CD3715" w:rsidRDefault="0076406D">
      <w:pPr>
        <w:spacing w:after="621"/>
        <w:ind w:firstLine="0"/>
      </w:pPr>
      <w:proofErr w:type="gramStart"/>
      <w:r>
        <w:t>fruitore</w:t>
      </w:r>
      <w:proofErr w:type="gramEnd"/>
      <w:r>
        <w:t>.</w:t>
      </w:r>
    </w:p>
    <w:p w:rsidR="00CD3715" w:rsidRDefault="0076406D">
      <w:pPr>
        <w:spacing w:after="181" w:line="246" w:lineRule="auto"/>
        <w:ind w:left="10" w:right="-15" w:hanging="10"/>
        <w:jc w:val="center"/>
      </w:pPr>
      <w:r>
        <w:t>A</w:t>
      </w:r>
      <w:r>
        <w:rPr>
          <w:sz w:val="14"/>
        </w:rPr>
        <w:t>RT</w:t>
      </w:r>
      <w:r>
        <w:t>. 3.</w:t>
      </w:r>
    </w:p>
    <w:p w:rsidR="00CD3715" w:rsidRDefault="0076406D">
      <w:pPr>
        <w:spacing w:after="322" w:line="246" w:lineRule="auto"/>
        <w:ind w:left="1093" w:right="0" w:hanging="1093"/>
        <w:jc w:val="left"/>
      </w:pPr>
      <w:r>
        <w:rPr>
          <w:rFonts w:ascii="Times New Roman" w:eastAsia="Times New Roman" w:hAnsi="Times New Roman" w:cs="Times New Roman"/>
          <w:i/>
        </w:rPr>
        <w:t>(Compiti dell’Autorità garante della concorrenza e del mercato).</w:t>
      </w:r>
    </w:p>
    <w:p w:rsidR="00CD3715" w:rsidRDefault="0076406D">
      <w:pPr>
        <w:numPr>
          <w:ilvl w:val="0"/>
          <w:numId w:val="3"/>
        </w:numPr>
      </w:pPr>
      <w:r>
        <w:t>L’Autorità garante della concorrenza e del mercato (AGCM) regola e vigila sull’attività delle piattaforme digitali dell’economia della condivisione.</w:t>
      </w:r>
    </w:p>
    <w:p w:rsidR="00CD3715" w:rsidRDefault="0076406D">
      <w:pPr>
        <w:numPr>
          <w:ilvl w:val="0"/>
          <w:numId w:val="3"/>
        </w:numPr>
      </w:pPr>
      <w:r>
        <w:t xml:space="preserve">Presso l’AGCM è istituito il Registro elettronico nazionale delle piattaforme digitali dell’economia della condivisione, di seguito denominato </w:t>
      </w:r>
      <w:proofErr w:type="gramStart"/>
      <w:r>
        <w:t>« Registro</w:t>
      </w:r>
      <w:proofErr w:type="gramEnd"/>
      <w:r>
        <w:t xml:space="preserve"> », la cui consultazione è pubblica e gratuita.</w:t>
      </w:r>
    </w:p>
    <w:p w:rsidR="00CD3715" w:rsidRDefault="0076406D">
      <w:pPr>
        <w:numPr>
          <w:ilvl w:val="0"/>
          <w:numId w:val="3"/>
        </w:numPr>
      </w:pPr>
      <w:r>
        <w:t xml:space="preserve">L’AGCM nella relazione annuale, di cui all’articolo 23 </w:t>
      </w:r>
      <w:r>
        <w:t>della legge 10 ottobre 1990, n. 287, rende conto alle Camere dell’attività di vigilanza e di regolazione svolta in materia di economia della condivisione segnalando l’eventuale esistenza di ostacoli alla sua diffusione e proponendo i relativi interventi co</w:t>
      </w:r>
      <w:r>
        <w:t>rrettivi.</w:t>
      </w:r>
    </w:p>
    <w:p w:rsidR="00CD3715" w:rsidRDefault="0076406D">
      <w:pPr>
        <w:numPr>
          <w:ilvl w:val="0"/>
          <w:numId w:val="3"/>
        </w:numPr>
      </w:pPr>
      <w:r>
        <w:t xml:space="preserve">Al fine tutelare gli utenti fruitori o i terzi, l’AGCM può prevedere l’obbligo per i gestori di fornire o di richiedere agli utenti operatori la stipula di polizze assicurative per la copertura dei rischi </w:t>
      </w:r>
      <w:r>
        <w:lastRenderedPageBreak/>
        <w:t>tipici derivanti dalle attività di econom</w:t>
      </w:r>
      <w:r>
        <w:t>ia della condivisione.</w:t>
      </w:r>
    </w:p>
    <w:p w:rsidR="00CD3715" w:rsidRDefault="0076406D">
      <w:pPr>
        <w:numPr>
          <w:ilvl w:val="0"/>
          <w:numId w:val="3"/>
        </w:numPr>
      </w:pPr>
      <w:r>
        <w:t>L’AGCM assicura il rispetto delle disposizioni della presente legge e, in particolare, del documento di politica aziendale di cui all’articolo 4, mediante i controlli e le sanzioni di cui all’articolo 10.</w:t>
      </w:r>
    </w:p>
    <w:p w:rsidR="00CD3715" w:rsidRDefault="0076406D">
      <w:pPr>
        <w:numPr>
          <w:ilvl w:val="0"/>
          <w:numId w:val="3"/>
        </w:numPr>
        <w:spacing w:after="598"/>
      </w:pPr>
      <w:r>
        <w:t>Ai maggiori oneri per l’AGCM</w:t>
      </w:r>
      <w:r>
        <w:t xml:space="preserve"> derivanti dall’esercizio delle competenze di cui al presente articolo si provvede mediante un contributo di importo massimo pari allo 0,08 per mille del fatturato risultante dall’ultimo bilancio approvato dal gestore della piattaforma digitale. L’entità d</w:t>
      </w:r>
      <w:r>
        <w:t>i tale contributo è stabilita annualmente con propria delibera dalla stessa AGCM.</w:t>
      </w:r>
    </w:p>
    <w:p w:rsidR="00CD3715" w:rsidRDefault="0076406D">
      <w:pPr>
        <w:spacing w:after="181" w:line="246" w:lineRule="auto"/>
        <w:ind w:left="10" w:right="-15" w:hanging="10"/>
        <w:jc w:val="center"/>
      </w:pPr>
      <w:r>
        <w:t>Art. 4.</w:t>
      </w:r>
    </w:p>
    <w:p w:rsidR="00CD3715" w:rsidRDefault="0076406D">
      <w:pPr>
        <w:spacing w:after="309" w:line="246" w:lineRule="auto"/>
        <w:ind w:left="10" w:right="-15" w:hanging="10"/>
        <w:jc w:val="center"/>
      </w:pPr>
      <w:r>
        <w:rPr>
          <w:rFonts w:ascii="Times New Roman" w:eastAsia="Times New Roman" w:hAnsi="Times New Roman" w:cs="Times New Roman"/>
          <w:i/>
        </w:rPr>
        <w:t>(Documento di politica aziendale).</w:t>
      </w:r>
    </w:p>
    <w:p w:rsidR="00CD3715" w:rsidRDefault="0076406D">
      <w:pPr>
        <w:numPr>
          <w:ilvl w:val="0"/>
          <w:numId w:val="4"/>
        </w:numPr>
        <w:ind w:firstLine="441"/>
      </w:pPr>
      <w:r>
        <w:t>I gestori delle piattaforme digitali devono dotarsi di un documento di politica aziendale che è soggetto al parere vincolante e all</w:t>
      </w:r>
      <w:r>
        <w:t>’approvazione dell’AGCM. Il Silenzio dell’AGCM equivale all’approvazione, senza necessità di ulteriori istanze o diffide, se la medesima non comunica all’interessato nel termine di trenta giorni il provvedimento di diniego o il parere vincolante.</w:t>
      </w:r>
    </w:p>
    <w:p w:rsidR="00CD3715" w:rsidRDefault="0076406D">
      <w:pPr>
        <w:numPr>
          <w:ilvl w:val="0"/>
          <w:numId w:val="4"/>
        </w:numPr>
        <w:spacing w:after="193"/>
        <w:ind w:firstLine="441"/>
      </w:pPr>
      <w:r>
        <w:t>Il docume</w:t>
      </w:r>
      <w:r>
        <w:t>nto di politica aziendale include le condizioni contrattuali tra la piattaforma digitale e gli utenti e non può contenere previsioni che impongano, anche indirettamente:</w:t>
      </w:r>
    </w:p>
    <w:p w:rsidR="00CD3715" w:rsidRDefault="0076406D">
      <w:pPr>
        <w:numPr>
          <w:ilvl w:val="0"/>
          <w:numId w:val="5"/>
        </w:numPr>
        <w:spacing w:after="193"/>
        <w:ind w:firstLine="524"/>
      </w:pPr>
      <w:proofErr w:type="gramStart"/>
      <w:r>
        <w:t>all’utente</w:t>
      </w:r>
      <w:proofErr w:type="gramEnd"/>
      <w:r>
        <w:t xml:space="preserve"> operatore ogni forma di esclusiva o di trattamento preferenziale in favore </w:t>
      </w:r>
      <w:r>
        <w:t>del gestore;</w:t>
      </w:r>
    </w:p>
    <w:p w:rsidR="00CD3715" w:rsidRDefault="0076406D">
      <w:pPr>
        <w:numPr>
          <w:ilvl w:val="0"/>
          <w:numId w:val="5"/>
        </w:numPr>
        <w:spacing w:after="194"/>
        <w:ind w:firstLine="524"/>
      </w:pPr>
      <w:proofErr w:type="gramStart"/>
      <w:r>
        <w:t>il</w:t>
      </w:r>
      <w:proofErr w:type="gramEnd"/>
      <w:r>
        <w:t xml:space="preserve"> controllo dell’esecuzione della prestazione dell’utente operatore, anche tramite apparati o sistemi </w:t>
      </w:r>
      <w:r>
        <w:rPr>
          <w:rFonts w:ascii="Times New Roman" w:eastAsia="Times New Roman" w:hAnsi="Times New Roman" w:cs="Times New Roman"/>
          <w:i/>
        </w:rPr>
        <w:t xml:space="preserve">hardware </w:t>
      </w:r>
      <w:r>
        <w:t xml:space="preserve">o </w:t>
      </w:r>
      <w:r>
        <w:rPr>
          <w:rFonts w:ascii="Times New Roman" w:eastAsia="Times New Roman" w:hAnsi="Times New Roman" w:cs="Times New Roman"/>
          <w:i/>
        </w:rPr>
        <w:t>software</w:t>
      </w:r>
      <w:r>
        <w:t>;</w:t>
      </w:r>
    </w:p>
    <w:p w:rsidR="00CD3715" w:rsidRDefault="0076406D">
      <w:pPr>
        <w:numPr>
          <w:ilvl w:val="0"/>
          <w:numId w:val="5"/>
        </w:numPr>
        <w:spacing w:after="39" w:line="240" w:lineRule="auto"/>
        <w:ind w:firstLine="524"/>
      </w:pPr>
      <w:proofErr w:type="gramStart"/>
      <w:r>
        <w:t>la</w:t>
      </w:r>
      <w:proofErr w:type="gramEnd"/>
      <w:r>
        <w:t xml:space="preserve"> fissazione di tariffe obbligatorie</w:t>
      </w:r>
    </w:p>
    <w:p w:rsidR="00CD3715" w:rsidRDefault="0076406D">
      <w:pPr>
        <w:spacing w:after="193"/>
        <w:ind w:firstLine="0"/>
      </w:pPr>
      <w:proofErr w:type="gramStart"/>
      <w:r>
        <w:t>per</w:t>
      </w:r>
      <w:proofErr w:type="gramEnd"/>
      <w:r>
        <w:t xml:space="preserve"> gli utenti operatori;</w:t>
      </w:r>
    </w:p>
    <w:p w:rsidR="00CD3715" w:rsidRDefault="0076406D">
      <w:pPr>
        <w:numPr>
          <w:ilvl w:val="0"/>
          <w:numId w:val="5"/>
        </w:numPr>
        <w:ind w:firstLine="524"/>
      </w:pPr>
      <w:proofErr w:type="gramStart"/>
      <w:r>
        <w:t>l’esclusione</w:t>
      </w:r>
      <w:proofErr w:type="gramEnd"/>
      <w:r>
        <w:t xml:space="preserve"> dell’utente operatore dall’accesso alla piattaforma digitale del gestore o la sua penalizzazione nella presentazione della sua </w:t>
      </w:r>
      <w:r>
        <w:lastRenderedPageBreak/>
        <w:t xml:space="preserve">offerta agli utenti fruitori per motivazioni non gravi e </w:t>
      </w:r>
      <w:proofErr w:type="spellStart"/>
      <w:r>
        <w:t>og</w:t>
      </w:r>
      <w:proofErr w:type="spellEnd"/>
      <w:r>
        <w:t>-</w:t>
      </w:r>
    </w:p>
    <w:p w:rsidR="00CD3715" w:rsidRDefault="0076406D">
      <w:pPr>
        <w:ind w:firstLine="0"/>
      </w:pPr>
      <w:proofErr w:type="spellStart"/>
      <w:proofErr w:type="gramStart"/>
      <w:r>
        <w:t>gettive</w:t>
      </w:r>
      <w:proofErr w:type="spellEnd"/>
      <w:proofErr w:type="gramEnd"/>
      <w:r>
        <w:t>;</w:t>
      </w:r>
    </w:p>
    <w:p w:rsidR="00CD3715" w:rsidRDefault="0076406D">
      <w:pPr>
        <w:numPr>
          <w:ilvl w:val="0"/>
          <w:numId w:val="5"/>
        </w:numPr>
        <w:spacing w:after="241"/>
        <w:ind w:firstLine="524"/>
      </w:pPr>
      <w:proofErr w:type="gramStart"/>
      <w:r>
        <w:t>la</w:t>
      </w:r>
      <w:proofErr w:type="gramEnd"/>
      <w:r>
        <w:t xml:space="preserve"> cessione gratuita non revocabile da parte d</w:t>
      </w:r>
      <w:r>
        <w:t>ell’utente operatore di propri diritti d’autore;</w:t>
      </w:r>
    </w:p>
    <w:p w:rsidR="00CD3715" w:rsidRDefault="0076406D">
      <w:pPr>
        <w:numPr>
          <w:ilvl w:val="0"/>
          <w:numId w:val="5"/>
        </w:numPr>
        <w:ind w:firstLine="524"/>
      </w:pPr>
      <w:proofErr w:type="gramStart"/>
      <w:r>
        <w:t>all’utente</w:t>
      </w:r>
      <w:proofErr w:type="gramEnd"/>
      <w:r>
        <w:t xml:space="preserve"> operatore il divieto di acquisizione e di utilizzo di informazioni pubbliche del gestore che non siano tutelate da adeguate misure tecniche di pro-</w:t>
      </w:r>
    </w:p>
    <w:p w:rsidR="00CD3715" w:rsidRDefault="0076406D">
      <w:pPr>
        <w:spacing w:after="241"/>
        <w:ind w:firstLine="0"/>
      </w:pPr>
      <w:proofErr w:type="spellStart"/>
      <w:proofErr w:type="gramStart"/>
      <w:r>
        <w:t>tezione</w:t>
      </w:r>
      <w:proofErr w:type="spellEnd"/>
      <w:proofErr w:type="gramEnd"/>
      <w:r>
        <w:t>;</w:t>
      </w:r>
    </w:p>
    <w:p w:rsidR="00CD3715" w:rsidRDefault="0076406D">
      <w:pPr>
        <w:numPr>
          <w:ilvl w:val="0"/>
          <w:numId w:val="5"/>
        </w:numPr>
        <w:spacing w:line="344" w:lineRule="auto"/>
        <w:ind w:firstLine="524"/>
      </w:pPr>
      <w:proofErr w:type="gramStart"/>
      <w:r>
        <w:t>l’obbligo</w:t>
      </w:r>
      <w:proofErr w:type="gramEnd"/>
      <w:r>
        <w:t xml:space="preserve"> di promozione dei servizi del</w:t>
      </w:r>
      <w:r>
        <w:t xml:space="preserve"> gestore da parte dell’utente operatore; </w:t>
      </w:r>
      <w:r>
        <w:rPr>
          <w:rFonts w:ascii="Times New Roman" w:eastAsia="Times New Roman" w:hAnsi="Times New Roman" w:cs="Times New Roman"/>
          <w:i/>
        </w:rPr>
        <w:t xml:space="preserve">h) </w:t>
      </w:r>
      <w:r>
        <w:t>il divieto di commento critico del</w:t>
      </w:r>
    </w:p>
    <w:p w:rsidR="00CD3715" w:rsidRDefault="0076406D">
      <w:pPr>
        <w:spacing w:after="241"/>
        <w:ind w:firstLine="0"/>
      </w:pPr>
      <w:proofErr w:type="gramStart"/>
      <w:r>
        <w:t>gestore</w:t>
      </w:r>
      <w:proofErr w:type="gramEnd"/>
      <w:r>
        <w:t xml:space="preserve"> da parte dell’utente operatore;</w:t>
      </w:r>
    </w:p>
    <w:p w:rsidR="00CD3715" w:rsidRDefault="0076406D">
      <w:pPr>
        <w:spacing w:after="372"/>
        <w:ind w:firstLine="524"/>
      </w:pPr>
      <w:r>
        <w:rPr>
          <w:rFonts w:ascii="Times New Roman" w:eastAsia="Times New Roman" w:hAnsi="Times New Roman" w:cs="Times New Roman"/>
          <w:i/>
        </w:rPr>
        <w:t xml:space="preserve">i) </w:t>
      </w:r>
      <w:r>
        <w:t xml:space="preserve">la condivisione con altri utenti operatori di informazioni, giudizi e analisi; </w:t>
      </w:r>
      <w:r>
        <w:rPr>
          <w:rFonts w:ascii="Times New Roman" w:eastAsia="Times New Roman" w:hAnsi="Times New Roman" w:cs="Times New Roman"/>
          <w:i/>
        </w:rPr>
        <w:t xml:space="preserve">l) </w:t>
      </w:r>
      <w:r>
        <w:t>l’obbligo di fornire il consenso a cedere a terzi qu</w:t>
      </w:r>
      <w:r>
        <w:t>alunque dato utente di all’articolo 7.</w:t>
      </w:r>
    </w:p>
    <w:p w:rsidR="00CD3715" w:rsidRDefault="0076406D">
      <w:pPr>
        <w:numPr>
          <w:ilvl w:val="0"/>
          <w:numId w:val="6"/>
        </w:numPr>
      </w:pPr>
      <w:r>
        <w:t>Eventuali clausole difformi da quanto previsto dal comma 2 sono nulle e non comportano la nullità dell’intero contratto tra utente operatore e gestore.</w:t>
      </w:r>
    </w:p>
    <w:p w:rsidR="00CD3715" w:rsidRDefault="0076406D">
      <w:pPr>
        <w:numPr>
          <w:ilvl w:val="0"/>
          <w:numId w:val="6"/>
        </w:numPr>
      </w:pPr>
      <w:r>
        <w:t>Il documento di politica aziendale prevede altresì che le eventua</w:t>
      </w:r>
      <w:r>
        <w:t>li transazioni in denaro operate mediante le piattaforme digitali avvengano esclusivamente attraverso sistemi di pagamento elettronico e prevede modalità di registrazione univoche per tutti gli utenti, atte a evitare la creazione di profili falsi o non ric</w:t>
      </w:r>
      <w:r>
        <w:t>onducibili all’effettivo titolare. A tale fine è stabilito l’obbligo di indicare le generalità degli utenti e in particolare i dati anagrafici, la residenza e il codice fiscale.</w:t>
      </w:r>
    </w:p>
    <w:p w:rsidR="00CD3715" w:rsidRDefault="0076406D">
      <w:pPr>
        <w:numPr>
          <w:ilvl w:val="0"/>
          <w:numId w:val="6"/>
        </w:numPr>
      </w:pPr>
      <w:r>
        <w:t>Il documento di politica aziendale informa altresì gli utenti sulle eventuali coperture assicurative richieste per l’esercizio delle attività svolte tramite la piattaforma digitale, nonché sulle polizze assicurative già stipulate dal gestore e su quelle ev</w:t>
      </w:r>
      <w:r>
        <w:t>entualmente stipulabili, a condizioni agevolate, dagli utenti operatori, a seguito di accordi tra il gestore e la società di assicurazione.</w:t>
      </w:r>
    </w:p>
    <w:p w:rsidR="00CD3715" w:rsidRDefault="0076406D">
      <w:pPr>
        <w:numPr>
          <w:ilvl w:val="0"/>
          <w:numId w:val="6"/>
        </w:numPr>
      </w:pPr>
      <w:r>
        <w:t xml:space="preserve">Il gestore della piattaforma digitale deve verificare che gli utenti operatori assolvano gli </w:t>
      </w:r>
      <w:r>
        <w:lastRenderedPageBreak/>
        <w:t>eventuali obblighi assi</w:t>
      </w:r>
      <w:r>
        <w:t>curativi gravanti sui medesimi.</w:t>
      </w:r>
    </w:p>
    <w:p w:rsidR="00CD3715" w:rsidRDefault="0076406D">
      <w:pPr>
        <w:numPr>
          <w:ilvl w:val="0"/>
          <w:numId w:val="6"/>
        </w:numPr>
      </w:pPr>
      <w:r>
        <w:t>L’approvazione con le modalità di cui al comma 2 da parte dell’AGCM del documento di politica aziendale è condizione vincolante per l’iscrizione nel Registro.</w:t>
      </w:r>
    </w:p>
    <w:p w:rsidR="00CD3715" w:rsidRDefault="0076406D">
      <w:pPr>
        <w:numPr>
          <w:ilvl w:val="0"/>
          <w:numId w:val="6"/>
        </w:numPr>
        <w:spacing w:after="583"/>
      </w:pPr>
      <w:r>
        <w:t>Gli utenti che intendono registrarsi nelle piattaforme digitali d</w:t>
      </w:r>
      <w:r>
        <w:t>evono essere messi a conoscenza del documento di politica aziendale e sottoscriverlo esplicitamente.</w:t>
      </w:r>
    </w:p>
    <w:p w:rsidR="00CD3715" w:rsidRDefault="0076406D">
      <w:pPr>
        <w:spacing w:after="181" w:line="246" w:lineRule="auto"/>
        <w:ind w:left="10" w:right="-15" w:hanging="10"/>
        <w:jc w:val="center"/>
      </w:pPr>
      <w:r>
        <w:t>A</w:t>
      </w:r>
      <w:r>
        <w:rPr>
          <w:sz w:val="14"/>
        </w:rPr>
        <w:t>RT</w:t>
      </w:r>
      <w:r>
        <w:t>. 5.</w:t>
      </w:r>
    </w:p>
    <w:p w:rsidR="00CD3715" w:rsidRDefault="0076406D">
      <w:pPr>
        <w:spacing w:after="309" w:line="246" w:lineRule="auto"/>
        <w:ind w:left="10" w:right="-15" w:hanging="10"/>
        <w:jc w:val="center"/>
      </w:pPr>
      <w:r>
        <w:rPr>
          <w:rFonts w:ascii="Times New Roman" w:eastAsia="Times New Roman" w:hAnsi="Times New Roman" w:cs="Times New Roman"/>
          <w:i/>
        </w:rPr>
        <w:t>(Fiscalità).</w:t>
      </w:r>
    </w:p>
    <w:p w:rsidR="00CD3715" w:rsidRDefault="0076406D">
      <w:pPr>
        <w:numPr>
          <w:ilvl w:val="0"/>
          <w:numId w:val="7"/>
        </w:numPr>
      </w:pPr>
      <w:r>
        <w:t xml:space="preserve">Il reddito percepito dagli utenti operatori mediante la piattaforma digitale è denominato </w:t>
      </w:r>
      <w:proofErr w:type="gramStart"/>
      <w:r>
        <w:t>« reddito</w:t>
      </w:r>
      <w:proofErr w:type="gramEnd"/>
      <w:r>
        <w:t xml:space="preserve"> da attività di economia della condivisione non professionale » ed è indicato in un’apposita sezione della dichiarazione dei redditi. Ai redditi fino a 10.00</w:t>
      </w:r>
      <w:r>
        <w:t>0 euro prodotti mediante le piattaforme digitali si applica un’imposta pari al 10 per cento. I redditi superiori a 10.000 euro sono cumulati con i redditi da lavoro dipendente o da lavoro autonomo e a essi si applica l’aliquota corrispondente.</w:t>
      </w:r>
    </w:p>
    <w:p w:rsidR="00CD3715" w:rsidRDefault="0076406D">
      <w:pPr>
        <w:numPr>
          <w:ilvl w:val="0"/>
          <w:numId w:val="7"/>
        </w:numPr>
      </w:pPr>
      <w:r>
        <w:t>I gestori op</w:t>
      </w:r>
      <w:r>
        <w:t>erano, in relazione ai redditi generati mediante le piattaforme digitali, in qualità di sostituti d’imposta degli utenti operatori. A tale fine, i gestori aventi sede o residenza all’estero devono dotarsi di una stabile organizzazione in</w:t>
      </w:r>
    </w:p>
    <w:p w:rsidR="00CD3715" w:rsidRDefault="0076406D">
      <w:pPr>
        <w:ind w:firstLine="0"/>
      </w:pPr>
      <w:r>
        <w:t>Italia.</w:t>
      </w:r>
    </w:p>
    <w:p w:rsidR="00CD3715" w:rsidRDefault="0076406D">
      <w:pPr>
        <w:numPr>
          <w:ilvl w:val="0"/>
          <w:numId w:val="7"/>
        </w:numPr>
        <w:spacing w:after="588"/>
      </w:pPr>
      <w:r>
        <w:t xml:space="preserve">I gestori </w:t>
      </w:r>
      <w:r>
        <w:t>comunicano all’Agenzia delle entrate i dati relativi a eventuali transazioni economiche che avvengono tramite le piattaforme digitali, anche qualora gli utenti operatori non percepiscano alcun reddito dall’attività svolta mediante le piattaforme medesime.</w:t>
      </w:r>
    </w:p>
    <w:p w:rsidR="00CD3715" w:rsidRDefault="0076406D">
      <w:pPr>
        <w:spacing w:after="181" w:line="246" w:lineRule="auto"/>
        <w:ind w:left="10" w:right="-15" w:hanging="10"/>
        <w:jc w:val="center"/>
      </w:pPr>
      <w:r>
        <w:t>A</w:t>
      </w:r>
      <w:r>
        <w:rPr>
          <w:sz w:val="14"/>
        </w:rPr>
        <w:t>RT</w:t>
      </w:r>
      <w:r>
        <w:t>. 6.</w:t>
      </w:r>
    </w:p>
    <w:p w:rsidR="00CD3715" w:rsidRDefault="0076406D">
      <w:pPr>
        <w:spacing w:after="309" w:line="246" w:lineRule="auto"/>
        <w:ind w:left="10" w:right="-15" w:hanging="10"/>
        <w:jc w:val="center"/>
      </w:pPr>
      <w:r>
        <w:rPr>
          <w:rFonts w:ascii="Times New Roman" w:eastAsia="Times New Roman" w:hAnsi="Times New Roman" w:cs="Times New Roman"/>
          <w:i/>
        </w:rPr>
        <w:t>(Misure annuali per la diffusione dell’economia della condivisione).</w:t>
      </w:r>
    </w:p>
    <w:p w:rsidR="00CD3715" w:rsidRDefault="0076406D">
      <w:pPr>
        <w:numPr>
          <w:ilvl w:val="0"/>
          <w:numId w:val="8"/>
        </w:numPr>
      </w:pPr>
      <w:r>
        <w:t xml:space="preserve">Il presente articolo disciplina l’adozione di misure annuali per la diffusione dell’economia della condivisione, al fine di rimuovere gli ostacoli </w:t>
      </w:r>
      <w:r>
        <w:lastRenderedPageBreak/>
        <w:t>regolatori, di carattere normati</w:t>
      </w:r>
      <w:r>
        <w:t>vo o amministrativo, alla diffusione dell’economia della condivisione garantendo la leale concorrenza e la tutela dei consumatori.</w:t>
      </w:r>
    </w:p>
    <w:p w:rsidR="00CD3715" w:rsidRDefault="0076406D">
      <w:pPr>
        <w:numPr>
          <w:ilvl w:val="0"/>
          <w:numId w:val="8"/>
        </w:numPr>
      </w:pPr>
      <w:r>
        <w:t>Al fine di promuovere lo sfruttamento di risorse solo parzialmente utilizzate, il Ministro dello sviluppo economico identific</w:t>
      </w:r>
      <w:r>
        <w:t>a un apposito ufficio al quale i gestori e gli utenti, anche in forma associata, possono inviare suggerimenti e richieste di standardizzazione dei dati relativi alle citate risorse.</w:t>
      </w:r>
    </w:p>
    <w:p w:rsidR="00CD3715" w:rsidRDefault="0076406D">
      <w:pPr>
        <w:numPr>
          <w:ilvl w:val="0"/>
          <w:numId w:val="8"/>
        </w:numPr>
      </w:pPr>
      <w:r>
        <w:t>Nell’ambito della legge annuale per il mercato e la concorrenza, di cui al</w:t>
      </w:r>
      <w:r>
        <w:t>l’articolo 47 della legge 23 luglio 2009, n. 99, sono previste misure in favore dell’economia della condivisione tenendo conto anche della relazione annuale dell’AGCM e delle segnalazioni eventualmente trasmesse dalle altre attività amministrative indipend</w:t>
      </w:r>
      <w:r>
        <w:t>enti.</w:t>
      </w:r>
    </w:p>
    <w:p w:rsidR="00CD3715" w:rsidRDefault="0076406D">
      <w:pPr>
        <w:numPr>
          <w:ilvl w:val="0"/>
          <w:numId w:val="8"/>
        </w:numPr>
        <w:spacing w:after="257"/>
      </w:pPr>
      <w:r>
        <w:t>Le misure di cui al comma 3 prevedono:</w:t>
      </w:r>
    </w:p>
    <w:p w:rsidR="00CD3715" w:rsidRDefault="0076406D">
      <w:pPr>
        <w:numPr>
          <w:ilvl w:val="1"/>
          <w:numId w:val="8"/>
        </w:numPr>
        <w:spacing w:after="257"/>
        <w:ind w:firstLine="524"/>
      </w:pPr>
      <w:proofErr w:type="gramStart"/>
      <w:r>
        <w:t>norme</w:t>
      </w:r>
      <w:proofErr w:type="gramEnd"/>
      <w:r>
        <w:t xml:space="preserve"> di immediata applicazione, al fine, anche in relazione ai pareri, alle segnalazioni e alle relazioni annuali dell’AGCM e delle altre autorità amministrative indipendenti, di rimuovere gli ostacoli alla dif</w:t>
      </w:r>
      <w:r>
        <w:t>fusione dell’economia della condivisione;</w:t>
      </w:r>
    </w:p>
    <w:p w:rsidR="00CD3715" w:rsidRDefault="0076406D">
      <w:pPr>
        <w:numPr>
          <w:ilvl w:val="1"/>
          <w:numId w:val="8"/>
        </w:numPr>
        <w:spacing w:after="257"/>
        <w:ind w:firstLine="524"/>
      </w:pPr>
      <w:proofErr w:type="gramStart"/>
      <w:r>
        <w:t>una</w:t>
      </w:r>
      <w:proofErr w:type="gramEnd"/>
      <w:r>
        <w:t xml:space="preserve"> o più deleghe al Governo per l’emanazione di decreti legislativi, da adottare non oltre centoventi giorni dalla data di entrata in vigore della legge annuale per il mercato e la concorrenza, ai fini di cui al c</w:t>
      </w:r>
      <w:r>
        <w:t>omma 1;</w:t>
      </w:r>
    </w:p>
    <w:p w:rsidR="00CD3715" w:rsidRDefault="0076406D">
      <w:pPr>
        <w:numPr>
          <w:ilvl w:val="1"/>
          <w:numId w:val="8"/>
        </w:numPr>
        <w:spacing w:after="262"/>
        <w:ind w:firstLine="524"/>
      </w:pPr>
      <w:proofErr w:type="gramStart"/>
      <w:r>
        <w:t>l’autorizzazione</w:t>
      </w:r>
      <w:proofErr w:type="gramEnd"/>
      <w:r>
        <w:t xml:space="preserve"> all’adozione di regolamenti, decreti ministeriali e altri atti, ai fini di cui al comma 1;</w:t>
      </w:r>
    </w:p>
    <w:p w:rsidR="00CD3715" w:rsidRDefault="0076406D">
      <w:pPr>
        <w:numPr>
          <w:ilvl w:val="1"/>
          <w:numId w:val="8"/>
        </w:numPr>
        <w:spacing w:after="262"/>
        <w:ind w:firstLine="524"/>
      </w:pPr>
      <w:proofErr w:type="gramStart"/>
      <w:r>
        <w:t>disposizioni</w:t>
      </w:r>
      <w:proofErr w:type="gramEnd"/>
      <w:r>
        <w:t xml:space="preserve"> recanti i princìpi fondamentali nel rispetto dei quali le regioni e le province autonome esercitano le proprie competenze norma</w:t>
      </w:r>
      <w:r>
        <w:t>tive, quando vengano in rilievo profili attinenti alla diffusione dell’economia della condivisione</w:t>
      </w:r>
      <w:r>
        <w:rPr>
          <w:rFonts w:ascii="Times New Roman" w:eastAsia="Times New Roman" w:hAnsi="Times New Roman" w:cs="Times New Roman"/>
          <w:i/>
        </w:rPr>
        <w:t>;</w:t>
      </w:r>
    </w:p>
    <w:p w:rsidR="00CD3715" w:rsidRDefault="0076406D">
      <w:pPr>
        <w:numPr>
          <w:ilvl w:val="1"/>
          <w:numId w:val="8"/>
        </w:numPr>
        <w:spacing w:after="268"/>
        <w:ind w:firstLine="524"/>
      </w:pPr>
      <w:proofErr w:type="gramStart"/>
      <w:r>
        <w:t>norme</w:t>
      </w:r>
      <w:proofErr w:type="gramEnd"/>
      <w:r>
        <w:t xml:space="preserve"> integrative o correttive di disposizioni contenute in precedenti leggi </w:t>
      </w:r>
      <w:r>
        <w:lastRenderedPageBreak/>
        <w:t>per la diffusione dell’economia della condivisione, con esplicita indicazione d</w:t>
      </w:r>
      <w:r>
        <w:t>elle norme da modificare o abrogare.</w:t>
      </w:r>
    </w:p>
    <w:p w:rsidR="00CD3715" w:rsidRDefault="0076406D">
      <w:pPr>
        <w:numPr>
          <w:ilvl w:val="0"/>
          <w:numId w:val="8"/>
        </w:numPr>
        <w:spacing w:after="156"/>
      </w:pPr>
      <w:r>
        <w:t>Il Governo nella relazione di accompagnamento del disegno di legge annuale per il mercato e la concorrenza evidenzia:</w:t>
      </w:r>
    </w:p>
    <w:p w:rsidR="00CD3715" w:rsidRDefault="0076406D">
      <w:pPr>
        <w:numPr>
          <w:ilvl w:val="1"/>
          <w:numId w:val="8"/>
        </w:numPr>
        <w:spacing w:after="156"/>
        <w:ind w:firstLine="524"/>
      </w:pPr>
      <w:proofErr w:type="gramStart"/>
      <w:r>
        <w:t>lo</w:t>
      </w:r>
      <w:proofErr w:type="gramEnd"/>
      <w:r>
        <w:t xml:space="preserve"> stato di attuazione degli interventi previsti nelle precedenti leggi per la diffusione dell’economia della condivisione, indicando gli effetti che ne sono derivati per i cittadini, le imprese e la pubblica amministrazione;</w:t>
      </w:r>
    </w:p>
    <w:p w:rsidR="00CD3715" w:rsidRDefault="0076406D">
      <w:pPr>
        <w:numPr>
          <w:ilvl w:val="1"/>
          <w:numId w:val="8"/>
        </w:numPr>
        <w:spacing w:after="503"/>
        <w:ind w:firstLine="524"/>
      </w:pPr>
      <w:proofErr w:type="gramStart"/>
      <w:r>
        <w:t>l’elenco</w:t>
      </w:r>
      <w:proofErr w:type="gramEnd"/>
      <w:r>
        <w:t xml:space="preserve"> delle segnalazioni tr</w:t>
      </w:r>
      <w:r>
        <w:t>asmesse ai sensi del comma 3, indicando gli ambiti in cui non si è ritenuto opportuno darvi seguito.</w:t>
      </w:r>
    </w:p>
    <w:p w:rsidR="00CD3715" w:rsidRDefault="0076406D">
      <w:pPr>
        <w:spacing w:after="181" w:line="246" w:lineRule="auto"/>
        <w:ind w:left="10" w:right="-15" w:hanging="10"/>
        <w:jc w:val="center"/>
      </w:pPr>
      <w:r>
        <w:t>A</w:t>
      </w:r>
      <w:r>
        <w:rPr>
          <w:sz w:val="14"/>
        </w:rPr>
        <w:t>RT</w:t>
      </w:r>
      <w:r>
        <w:t>. 7.</w:t>
      </w:r>
    </w:p>
    <w:p w:rsidR="00CD3715" w:rsidRDefault="0076406D">
      <w:pPr>
        <w:spacing w:after="309" w:line="246" w:lineRule="auto"/>
        <w:ind w:left="10" w:right="-15" w:hanging="10"/>
        <w:jc w:val="center"/>
      </w:pPr>
      <w:r>
        <w:rPr>
          <w:rFonts w:ascii="Times New Roman" w:eastAsia="Times New Roman" w:hAnsi="Times New Roman" w:cs="Times New Roman"/>
          <w:i/>
        </w:rPr>
        <w:t>(Tutela della riservatezza).</w:t>
      </w:r>
    </w:p>
    <w:p w:rsidR="00CD3715" w:rsidRDefault="0076406D">
      <w:pPr>
        <w:numPr>
          <w:ilvl w:val="0"/>
          <w:numId w:val="9"/>
        </w:numPr>
      </w:pPr>
      <w:r>
        <w:t>È definito dato utente il dato personale di cui sia stato acquisito il consenso ai sensi del codice in materia di prot</w:t>
      </w:r>
      <w:r>
        <w:t xml:space="preserve">ezione dei dati personali, di cui al decreto legislativo 30 giugno 2003, n. 196, e il dato prodotto e ottenuto dall’integrazione digitale di oggetti </w:t>
      </w:r>
      <w:r>
        <w:rPr>
          <w:rFonts w:ascii="Times New Roman" w:eastAsia="Times New Roman" w:hAnsi="Times New Roman" w:cs="Times New Roman"/>
          <w:i/>
        </w:rPr>
        <w:t xml:space="preserve">(internet of </w:t>
      </w:r>
      <w:proofErr w:type="spellStart"/>
      <w:r>
        <w:rPr>
          <w:rFonts w:ascii="Times New Roman" w:eastAsia="Times New Roman" w:hAnsi="Times New Roman" w:cs="Times New Roman"/>
          <w:i/>
        </w:rPr>
        <w:t>things</w:t>
      </w:r>
      <w:proofErr w:type="spellEnd"/>
      <w:r>
        <w:rPr>
          <w:rFonts w:ascii="Times New Roman" w:eastAsia="Times New Roman" w:hAnsi="Times New Roman" w:cs="Times New Roman"/>
          <w:i/>
        </w:rPr>
        <w:t>)</w:t>
      </w:r>
      <w:r>
        <w:t>.</w:t>
      </w:r>
    </w:p>
    <w:p w:rsidR="00CD3715" w:rsidRDefault="0076406D">
      <w:pPr>
        <w:numPr>
          <w:ilvl w:val="0"/>
          <w:numId w:val="9"/>
        </w:numPr>
      </w:pPr>
      <w:r>
        <w:t>Qualora il gestore intenda cedere a terzi dati utente del cui trattamento è titolare,</w:t>
      </w:r>
      <w:r>
        <w:t xml:space="preserve"> deve comunicare ai soggetti cui tali dati utente si riferiscono, entro un congruo termine antecedente alla cessione, le modalità e i tempi della cessione e consentire ai titolari, contestualmente alla comunicazione, di effettuare, con un solo comando o ri</w:t>
      </w:r>
      <w:r>
        <w:t>spondendo a una comunicazione elettronica, l’eliminazione dei dati che lo riguardano. Il Garante per la protezione dei dati personali stabilisce con propria delibera i requisiti minimi dell’informativa all’utente, il termine per la comunicazione di cession</w:t>
      </w:r>
      <w:r>
        <w:t>e e il funzionamento del meccanismo di eliminazione dei dati.</w:t>
      </w:r>
    </w:p>
    <w:p w:rsidR="00CD3715" w:rsidRDefault="0076406D">
      <w:pPr>
        <w:numPr>
          <w:ilvl w:val="0"/>
          <w:numId w:val="9"/>
        </w:numPr>
        <w:spacing w:after="150"/>
      </w:pPr>
      <w:r>
        <w:t>Le piattaforme digitali devono garantire:</w:t>
      </w:r>
    </w:p>
    <w:p w:rsidR="00CD3715" w:rsidRDefault="0076406D">
      <w:pPr>
        <w:numPr>
          <w:ilvl w:val="1"/>
          <w:numId w:val="9"/>
        </w:numPr>
        <w:ind w:firstLine="524"/>
      </w:pPr>
      <w:proofErr w:type="gramStart"/>
      <w:r>
        <w:t>la</w:t>
      </w:r>
      <w:proofErr w:type="gramEnd"/>
      <w:r>
        <w:t xml:space="preserve"> messa a disposizione di ciascun utente di uno strumento </w:t>
      </w:r>
      <w:r>
        <w:rPr>
          <w:rFonts w:ascii="Times New Roman" w:eastAsia="Times New Roman" w:hAnsi="Times New Roman" w:cs="Times New Roman"/>
          <w:i/>
        </w:rPr>
        <w:t xml:space="preserve">on line </w:t>
      </w:r>
      <w:r>
        <w:t xml:space="preserve">di </w:t>
      </w:r>
      <w:r>
        <w:lastRenderedPageBreak/>
        <w:t>verifica, modifica, obliterazione, cancellazione e prelievo dei propri dati utente</w:t>
      </w:r>
      <w:r>
        <w:t xml:space="preserve"> con granularità singolare ovvero raggruppati per categorie omogenee o in forma </w:t>
      </w:r>
      <w:proofErr w:type="spellStart"/>
      <w:r>
        <w:t>comples</w:t>
      </w:r>
      <w:proofErr w:type="spellEnd"/>
      <w:r>
        <w:t>-</w:t>
      </w:r>
    </w:p>
    <w:p w:rsidR="00CD3715" w:rsidRDefault="0076406D">
      <w:pPr>
        <w:spacing w:after="188"/>
        <w:ind w:firstLine="0"/>
      </w:pPr>
      <w:proofErr w:type="spellStart"/>
      <w:proofErr w:type="gramStart"/>
      <w:r>
        <w:t>siva</w:t>
      </w:r>
      <w:proofErr w:type="spellEnd"/>
      <w:proofErr w:type="gramEnd"/>
      <w:r>
        <w:t>;</w:t>
      </w:r>
    </w:p>
    <w:p w:rsidR="00CD3715" w:rsidRDefault="0076406D">
      <w:pPr>
        <w:numPr>
          <w:ilvl w:val="1"/>
          <w:numId w:val="9"/>
        </w:numPr>
        <w:spacing w:after="316"/>
        <w:ind w:firstLine="524"/>
      </w:pPr>
      <w:proofErr w:type="gramStart"/>
      <w:r>
        <w:t>la</w:t>
      </w:r>
      <w:proofErr w:type="gramEnd"/>
      <w:r>
        <w:t xml:space="preserve"> possibilità di cancellare definitivamente, con una sola operazione, tutti i dati memorizzati all’interno del profilo dell’utente.</w:t>
      </w:r>
    </w:p>
    <w:p w:rsidR="00CD3715" w:rsidRDefault="0076406D">
      <w:pPr>
        <w:numPr>
          <w:ilvl w:val="0"/>
          <w:numId w:val="9"/>
        </w:numPr>
      </w:pPr>
      <w:r>
        <w:t>Fatte salve le operazioni es</w:t>
      </w:r>
      <w:r>
        <w:t>plicitamente e spontaneamente richieste dagli utenti, oggetto di separata approvazione contrattuale la cui non sottoscrizione non pregiudichi comunque la piena fruibilità del servizio da parte degli utenti, è vietata l’analisi automatica dei contenuti di d</w:t>
      </w:r>
      <w:r>
        <w:t>ocumenti, privati o condivisi anche in remoto, e dei messaggi scambiati dagli utenti, nonché dei dati utente.</w:t>
      </w:r>
    </w:p>
    <w:p w:rsidR="00CD3715" w:rsidRDefault="0076406D">
      <w:pPr>
        <w:numPr>
          <w:ilvl w:val="0"/>
          <w:numId w:val="9"/>
        </w:numPr>
        <w:spacing w:after="615"/>
      </w:pPr>
      <w:r>
        <w:t>Il Garante per la protezione dei dati personali sanziona eventuali violazioni del presente articolo ai sensi dell’articolo 162, comma 1, del codic</w:t>
      </w:r>
      <w:r>
        <w:t>e di cui al decreto legislativo 30 giugno 2003, n. 196.</w:t>
      </w:r>
    </w:p>
    <w:p w:rsidR="00CD3715" w:rsidRDefault="0076406D">
      <w:pPr>
        <w:spacing w:after="181" w:line="246" w:lineRule="auto"/>
        <w:ind w:left="10" w:right="-15" w:hanging="10"/>
        <w:jc w:val="center"/>
      </w:pPr>
      <w:r>
        <w:t>A</w:t>
      </w:r>
      <w:r>
        <w:rPr>
          <w:sz w:val="14"/>
        </w:rPr>
        <w:t>RT</w:t>
      </w:r>
      <w:r>
        <w:t>. 8.</w:t>
      </w:r>
    </w:p>
    <w:p w:rsidR="00CD3715" w:rsidRDefault="0076406D">
      <w:pPr>
        <w:spacing w:after="309" w:line="246" w:lineRule="auto"/>
        <w:ind w:left="10" w:right="-15" w:hanging="10"/>
        <w:jc w:val="center"/>
      </w:pPr>
      <w:r>
        <w:rPr>
          <w:rFonts w:ascii="Times New Roman" w:eastAsia="Times New Roman" w:hAnsi="Times New Roman" w:cs="Times New Roman"/>
          <w:i/>
        </w:rPr>
        <w:t>(Linee guida).</w:t>
      </w:r>
    </w:p>
    <w:p w:rsidR="00CD3715" w:rsidRDefault="0076406D">
      <w:pPr>
        <w:spacing w:after="309"/>
      </w:pPr>
      <w:r>
        <w:t>1. Il Ministro dello sviluppo economico, di concerto con il Ministro per la semplificazione e la pubblica amministrazione, sentite l’AGCM e l’Associazione nazionale dei comuni i</w:t>
      </w:r>
      <w:r>
        <w:t xml:space="preserve">taliani, entro centoventi giorni dalla data di entrata in vigore della presente legge, emana linee guida, destinate agli enti locali, per valorizzare e diffondere le buone pratiche nell’ambito dell’economia della condivisione al fine di abilitare processi </w:t>
      </w:r>
      <w:r>
        <w:t>sperimentali di condivisione di beni e servizi nella pubblica amministrazione.</w:t>
      </w:r>
    </w:p>
    <w:p w:rsidR="00CD3715" w:rsidRDefault="0076406D">
      <w:pPr>
        <w:spacing w:after="181" w:line="246" w:lineRule="auto"/>
        <w:ind w:left="10" w:right="-15" w:hanging="10"/>
        <w:jc w:val="center"/>
      </w:pPr>
      <w:r>
        <w:t>A</w:t>
      </w:r>
      <w:r>
        <w:rPr>
          <w:sz w:val="14"/>
        </w:rPr>
        <w:t>RT</w:t>
      </w:r>
      <w:r>
        <w:t>. 9.</w:t>
      </w:r>
    </w:p>
    <w:p w:rsidR="00CD3715" w:rsidRDefault="0076406D">
      <w:pPr>
        <w:spacing w:after="309" w:line="246" w:lineRule="auto"/>
        <w:ind w:left="10" w:right="-15" w:hanging="10"/>
        <w:jc w:val="center"/>
      </w:pPr>
      <w:r>
        <w:rPr>
          <w:rFonts w:ascii="Times New Roman" w:eastAsia="Times New Roman" w:hAnsi="Times New Roman" w:cs="Times New Roman"/>
          <w:i/>
        </w:rPr>
        <w:t>(Monitoraggio).</w:t>
      </w:r>
    </w:p>
    <w:p w:rsidR="00CD3715" w:rsidRDefault="0076406D">
      <w:pPr>
        <w:numPr>
          <w:ilvl w:val="0"/>
          <w:numId w:val="10"/>
        </w:numPr>
      </w:pPr>
      <w:r>
        <w:lastRenderedPageBreak/>
        <w:t xml:space="preserve">Al fine di conoscere lo sviluppo e l’evoluzione dell’economia della condivisione e di valutare l’efficacia delle azioni </w:t>
      </w:r>
      <w:proofErr w:type="spellStart"/>
      <w:r>
        <w:t>regolatorie</w:t>
      </w:r>
      <w:proofErr w:type="spellEnd"/>
      <w:r>
        <w:t>, i gestori delle piattaforme iscritti nel Registro comunicano all’Istituto nazionale di statistica (ISTAT) i dati relativi a</w:t>
      </w:r>
      <w:r>
        <w:t>l numero di utenti, alle attività svolte e ai relativi importi, nonché alla tipologia di beni e servizi utilizzati, aggregati su base comunale.</w:t>
      </w:r>
    </w:p>
    <w:p w:rsidR="00CD3715" w:rsidRDefault="0076406D">
      <w:pPr>
        <w:numPr>
          <w:ilvl w:val="0"/>
          <w:numId w:val="10"/>
        </w:numPr>
        <w:spacing w:after="665"/>
      </w:pPr>
      <w:r>
        <w:t xml:space="preserve">Ai fini di cui al comma 1 l’ISTAT, sentita l’Agenzia per l’Italia digitale, predispone lo </w:t>
      </w:r>
      <w:r>
        <w:rPr>
          <w:rFonts w:ascii="Times New Roman" w:eastAsia="Times New Roman" w:hAnsi="Times New Roman" w:cs="Times New Roman"/>
          <w:i/>
        </w:rPr>
        <w:t xml:space="preserve">standard </w:t>
      </w:r>
      <w:r>
        <w:t>di comunicazione dei dati di cui al medesimo comma 1, ai fini dell’archiviazione telematica degli stessi.</w:t>
      </w:r>
    </w:p>
    <w:p w:rsidR="00CD3715" w:rsidRDefault="0076406D">
      <w:pPr>
        <w:spacing w:after="181" w:line="246" w:lineRule="auto"/>
        <w:ind w:left="10" w:right="-15" w:hanging="10"/>
        <w:jc w:val="center"/>
      </w:pPr>
      <w:r>
        <w:t>A</w:t>
      </w:r>
      <w:r>
        <w:rPr>
          <w:sz w:val="14"/>
        </w:rPr>
        <w:t>RT</w:t>
      </w:r>
      <w:r>
        <w:t>. 10.</w:t>
      </w:r>
    </w:p>
    <w:p w:rsidR="00CD3715" w:rsidRDefault="0076406D">
      <w:pPr>
        <w:spacing w:after="309" w:line="246" w:lineRule="auto"/>
        <w:ind w:left="10" w:right="-15" w:hanging="10"/>
        <w:jc w:val="center"/>
      </w:pPr>
      <w:r>
        <w:rPr>
          <w:rFonts w:ascii="Times New Roman" w:eastAsia="Times New Roman" w:hAnsi="Times New Roman" w:cs="Times New Roman"/>
          <w:i/>
        </w:rPr>
        <w:t>(Controlli e sanzioni).</w:t>
      </w:r>
    </w:p>
    <w:p w:rsidR="00CD3715" w:rsidRDefault="0076406D">
      <w:pPr>
        <w:numPr>
          <w:ilvl w:val="0"/>
          <w:numId w:val="11"/>
        </w:numPr>
      </w:pPr>
      <w:r>
        <w:t>L’AGCM, ove riscontri l’attività di una piattaforma digitale non iscritta nel Registro, diffida il gestore a sospende</w:t>
      </w:r>
      <w:r>
        <w:t>re tempestivamente tale attività, fino al perfezionamento dell’iscrizione. Il gestore che non adempie nel termine indicato è soggetto a una sanzione amministrativa pecuniaria fino al 25 per cento del fatturato del periodo durante il quale ha esercitato l’a</w:t>
      </w:r>
      <w:r>
        <w:t>ttività in assenza di iscrizione. In ogni caso, l’esercizio dell’attività rimane sospeso sino ad adempimento.</w:t>
      </w:r>
    </w:p>
    <w:p w:rsidR="00CD3715" w:rsidRDefault="0076406D">
      <w:pPr>
        <w:numPr>
          <w:ilvl w:val="0"/>
          <w:numId w:val="11"/>
        </w:numPr>
      </w:pPr>
      <w:r>
        <w:t xml:space="preserve">Ai sensi della legge 18 giugno 1998, n. 192, l’AGCM presume, in difetto di prova contraria, l’abuso di dipendenza economica in favore del gestore </w:t>
      </w:r>
      <w:r>
        <w:t>in tutti i casi in cui un utente operatore si obblighi verso il gestore a un patto in forza del quale l’utente operatore stesso si trovi a dover ingiustificatamente rifiutare ai propri clienti, potenziali o abituali, proposte di fornitura di beni o servizi</w:t>
      </w:r>
      <w:r>
        <w:t xml:space="preserve"> a condizioni migliorative rispetto a quelle assicurate al gestore stesso.</w:t>
      </w:r>
    </w:p>
    <w:p w:rsidR="00CD3715" w:rsidRDefault="0076406D">
      <w:pPr>
        <w:numPr>
          <w:ilvl w:val="0"/>
          <w:numId w:val="11"/>
        </w:numPr>
        <w:spacing w:after="564"/>
      </w:pPr>
      <w:r>
        <w:t>L’AGCM, ove riscontri il mancato rispetto delle disposizioni dell’articolo 4, diffida il trasgressore, invitandolo a conformarsi a tali disposizioni entro un termine adeguato, comun</w:t>
      </w:r>
      <w:r>
        <w:t xml:space="preserve">que non inferiore a trenta giorni. Il gestore che non si conformi entro il termine stabilito è punito con la sanzione amministrativa pecuniaria dall’1 al 10 per cento del fatturato realizzato dalla piattaforma </w:t>
      </w:r>
      <w:r>
        <w:lastRenderedPageBreak/>
        <w:t>digitale nell’ultimo esercizio chiuso anterior</w:t>
      </w:r>
      <w:r>
        <w:t>mente alla notificazione della diffida. In ogni caso l’esercizio dell’attività rimane sospeso sino ad adempimento.</w:t>
      </w:r>
    </w:p>
    <w:p w:rsidR="00CD3715" w:rsidRDefault="0076406D">
      <w:pPr>
        <w:spacing w:after="181" w:line="246" w:lineRule="auto"/>
        <w:ind w:left="10" w:right="-15" w:hanging="10"/>
        <w:jc w:val="center"/>
      </w:pPr>
      <w:r>
        <w:t>A</w:t>
      </w:r>
      <w:r>
        <w:rPr>
          <w:sz w:val="14"/>
        </w:rPr>
        <w:t>RT</w:t>
      </w:r>
      <w:r>
        <w:t>. 11.</w:t>
      </w:r>
    </w:p>
    <w:p w:rsidR="00CD3715" w:rsidRDefault="0076406D">
      <w:pPr>
        <w:spacing w:after="309" w:line="246" w:lineRule="auto"/>
        <w:ind w:left="10" w:right="-15" w:hanging="10"/>
        <w:jc w:val="center"/>
      </w:pPr>
      <w:r>
        <w:rPr>
          <w:rFonts w:ascii="Times New Roman" w:eastAsia="Times New Roman" w:hAnsi="Times New Roman" w:cs="Times New Roman"/>
          <w:i/>
        </w:rPr>
        <w:t>(Norme transitorie).</w:t>
      </w:r>
    </w:p>
    <w:p w:rsidR="00CD3715" w:rsidRDefault="0076406D">
      <w:pPr>
        <w:spacing w:after="564"/>
      </w:pPr>
      <w:r>
        <w:t xml:space="preserve">1. Il gestore delle piattaforme digitali già operanti alla data di entrata </w:t>
      </w:r>
      <w:proofErr w:type="spellStart"/>
      <w:r>
        <w:t>di</w:t>
      </w:r>
      <w:proofErr w:type="spellEnd"/>
      <w:r>
        <w:t xml:space="preserve"> vigore della presente legge, entr</w:t>
      </w:r>
      <w:r>
        <w:t>o centoventi giorni dalla medesima data di entrata in vigore, è tenuto ad adeguarsi alle disposizioni della stessa legge. Il gestore che non si conformi entro il termine stabilito dal primo periodo è punito ai sensi dell’articolo 10.</w:t>
      </w:r>
    </w:p>
    <w:p w:rsidR="00CD3715" w:rsidRDefault="0076406D">
      <w:pPr>
        <w:spacing w:after="181" w:line="246" w:lineRule="auto"/>
        <w:ind w:left="10" w:right="-15" w:hanging="10"/>
        <w:jc w:val="center"/>
      </w:pPr>
      <w:r>
        <w:t>A</w:t>
      </w:r>
      <w:r>
        <w:rPr>
          <w:sz w:val="14"/>
        </w:rPr>
        <w:t>RT</w:t>
      </w:r>
      <w:r>
        <w:t>. 12.</w:t>
      </w:r>
    </w:p>
    <w:p w:rsidR="00CD3715" w:rsidRDefault="0076406D">
      <w:pPr>
        <w:spacing w:after="309" w:line="246" w:lineRule="auto"/>
        <w:ind w:left="10" w:right="-15" w:hanging="10"/>
        <w:jc w:val="center"/>
      </w:pPr>
      <w:r>
        <w:rPr>
          <w:rFonts w:ascii="Times New Roman" w:eastAsia="Times New Roman" w:hAnsi="Times New Roman" w:cs="Times New Roman"/>
          <w:i/>
        </w:rPr>
        <w:t>(Disposizioni</w:t>
      </w:r>
      <w:r>
        <w:rPr>
          <w:rFonts w:ascii="Times New Roman" w:eastAsia="Times New Roman" w:hAnsi="Times New Roman" w:cs="Times New Roman"/>
          <w:i/>
        </w:rPr>
        <w:t xml:space="preserve"> finanziarie).</w:t>
      </w:r>
    </w:p>
    <w:p w:rsidR="00CD3715" w:rsidRDefault="0076406D">
      <w:pPr>
        <w:numPr>
          <w:ilvl w:val="0"/>
          <w:numId w:val="12"/>
        </w:numPr>
        <w:ind w:right="0" w:firstLine="314"/>
        <w:jc w:val="left"/>
      </w:pPr>
      <w:r>
        <w:t xml:space="preserve">Le risorse finanziarie derivanti dall’attuazione della presente legge sono destinate alla completa deducibilità delle spese di iscrizione a </w:t>
      </w:r>
      <w:r>
        <w:rPr>
          <w:rFonts w:ascii="Times New Roman" w:eastAsia="Times New Roman" w:hAnsi="Times New Roman" w:cs="Times New Roman"/>
          <w:i/>
        </w:rPr>
        <w:t>master</w:t>
      </w:r>
      <w:r>
        <w:t>, corsi di formazione o di aggiornamento professionale nonché delle spese di iscrizione a conve</w:t>
      </w:r>
      <w:r>
        <w:t>gni o congressi, al fine dell’accrescimento delle competenze digitali, fino a un massimo di 5.000 euro, sostenute dai gestori e dagli utenti operatori.</w:t>
      </w:r>
    </w:p>
    <w:p w:rsidR="00CD3715" w:rsidRDefault="0076406D">
      <w:pPr>
        <w:numPr>
          <w:ilvl w:val="0"/>
          <w:numId w:val="12"/>
        </w:numPr>
        <w:spacing w:after="0" w:line="246" w:lineRule="auto"/>
        <w:ind w:right="0" w:firstLine="314"/>
        <w:jc w:val="left"/>
      </w:pPr>
      <w:r>
        <w:t>Le somme non impiegate ai fini di cui al comma 1 sono destinate al finanziamento di politiche di innovaz</w:t>
      </w:r>
      <w:r>
        <w:t>ione tecnologica e digitalizzazione delle imprese.</w:t>
      </w:r>
    </w:p>
    <w:sectPr w:rsidR="00CD3715">
      <w:headerReference w:type="even" r:id="rId10"/>
      <w:headerReference w:type="default" r:id="rId11"/>
      <w:headerReference w:type="first" r:id="rId12"/>
      <w:pgSz w:w="11900" w:h="16840"/>
      <w:pgMar w:top="2274" w:right="6073" w:bottom="1337" w:left="1476" w:header="1306"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06D" w:rsidRDefault="0076406D">
      <w:pPr>
        <w:spacing w:after="0" w:line="240" w:lineRule="auto"/>
      </w:pPr>
      <w:r>
        <w:separator/>
      </w:r>
    </w:p>
  </w:endnote>
  <w:endnote w:type="continuationSeparator" w:id="0">
    <w:p w:rsidR="0076406D" w:rsidRDefault="00764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06D" w:rsidRDefault="0076406D">
      <w:pPr>
        <w:spacing w:after="0" w:line="240" w:lineRule="auto"/>
      </w:pPr>
      <w:r>
        <w:separator/>
      </w:r>
    </w:p>
  </w:footnote>
  <w:footnote w:type="continuationSeparator" w:id="0">
    <w:p w:rsidR="0076406D" w:rsidRDefault="007640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715" w:rsidRDefault="0076406D">
    <w:pPr>
      <w:spacing w:after="58" w:line="240" w:lineRule="auto"/>
      <w:ind w:left="0" w:right="0" w:firstLine="0"/>
    </w:pPr>
    <w:r>
      <w:rPr>
        <w:rFonts w:ascii="Times New Roman" w:eastAsia="Times New Roman" w:hAnsi="Times New Roman" w:cs="Times New Roman"/>
        <w:i/>
      </w:rPr>
      <w:t xml:space="preserve">Atti Parlamentari </w:t>
    </w:r>
    <w:r>
      <w:t xml:space="preserve">— </w:t>
    </w:r>
    <w:r>
      <w:fldChar w:fldCharType="begin"/>
    </w:r>
    <w:r>
      <w:instrText xml:space="preserve"> PAGE   \* MERGEFORMAT </w:instrText>
    </w:r>
    <w:r>
      <w:fldChar w:fldCharType="separate"/>
    </w:r>
    <w:r>
      <w:t>2</w:t>
    </w:r>
    <w:r>
      <w:fldChar w:fldCharType="end"/>
    </w:r>
    <w:r>
      <w:t xml:space="preserve"> — </w:t>
    </w:r>
    <w:r>
      <w:rPr>
        <w:rFonts w:ascii="Times New Roman" w:eastAsia="Times New Roman" w:hAnsi="Times New Roman" w:cs="Times New Roman"/>
        <w:i/>
      </w:rPr>
      <w:t>Camera dei Deputati</w:t>
    </w:r>
  </w:p>
  <w:p w:rsidR="00CD3715" w:rsidRDefault="0076406D">
    <w:pPr>
      <w:spacing w:after="107" w:line="276" w:lineRule="auto"/>
      <w:ind w:left="0" w:right="1" w:firstLine="0"/>
    </w:pPr>
    <w:r>
      <w:rPr>
        <w:noProof/>
        <w:color w:val="000000"/>
        <w:sz w:val="22"/>
      </w:rPr>
      <mc:AlternateContent>
        <mc:Choice Requires="wpg">
          <w:drawing>
            <wp:anchor distT="0" distB="0" distL="114300" distR="114300" simplePos="0" relativeHeight="251658240" behindDoc="0" locked="0" layoutInCell="1" allowOverlap="1">
              <wp:simplePos x="0" y="0"/>
              <wp:positionH relativeFrom="page">
                <wp:posOffset>937438</wp:posOffset>
              </wp:positionH>
              <wp:positionV relativeFrom="page">
                <wp:posOffset>1004824</wp:posOffset>
              </wp:positionV>
              <wp:extent cx="5685117" cy="18936"/>
              <wp:effectExtent l="0" t="0" r="0" b="0"/>
              <wp:wrapSquare wrapText="bothSides"/>
              <wp:docPr id="30625" name="Group 30625"/>
              <wp:cNvGraphicFramePr/>
              <a:graphic xmlns:a="http://schemas.openxmlformats.org/drawingml/2006/main">
                <a:graphicData uri="http://schemas.microsoft.com/office/word/2010/wordprocessingGroup">
                  <wpg:wgp>
                    <wpg:cNvGrpSpPr/>
                    <wpg:grpSpPr>
                      <a:xfrm>
                        <a:off x="0" y="0"/>
                        <a:ext cx="5685117" cy="18936"/>
                        <a:chOff x="0" y="0"/>
                        <a:chExt cx="5685117" cy="18936"/>
                      </a:xfrm>
                    </wpg:grpSpPr>
                    <wps:wsp>
                      <wps:cNvPr id="30626" name="Shape 30626"/>
                      <wps:cNvSpPr/>
                      <wps:spPr>
                        <a:xfrm>
                          <a:off x="0" y="0"/>
                          <a:ext cx="5685117" cy="0"/>
                        </a:xfrm>
                        <a:custGeom>
                          <a:avLst/>
                          <a:gdLst/>
                          <a:ahLst/>
                          <a:cxnLst/>
                          <a:rect l="0" t="0" r="0" b="0"/>
                          <a:pathLst>
                            <a:path w="5685117">
                              <a:moveTo>
                                <a:pt x="0" y="0"/>
                              </a:moveTo>
                              <a:lnTo>
                                <a:pt x="5685117" y="0"/>
                              </a:lnTo>
                            </a:path>
                          </a:pathLst>
                        </a:custGeom>
                        <a:ln w="3378" cap="flat">
                          <a:miter lim="127000"/>
                        </a:ln>
                      </wps:spPr>
                      <wps:style>
                        <a:lnRef idx="1">
                          <a:srgbClr val="181717"/>
                        </a:lnRef>
                        <a:fillRef idx="0">
                          <a:srgbClr val="000000">
                            <a:alpha val="0"/>
                          </a:srgbClr>
                        </a:fillRef>
                        <a:effectRef idx="0">
                          <a:scrgbClr r="0" g="0" b="0"/>
                        </a:effectRef>
                        <a:fontRef idx="none"/>
                      </wps:style>
                      <wps:bodyPr/>
                    </wps:wsp>
                    <wps:wsp>
                      <wps:cNvPr id="30627" name="Shape 30627"/>
                      <wps:cNvSpPr/>
                      <wps:spPr>
                        <a:xfrm>
                          <a:off x="0" y="18936"/>
                          <a:ext cx="5685117" cy="0"/>
                        </a:xfrm>
                        <a:custGeom>
                          <a:avLst/>
                          <a:gdLst/>
                          <a:ahLst/>
                          <a:cxnLst/>
                          <a:rect l="0" t="0" r="0" b="0"/>
                          <a:pathLst>
                            <a:path w="5685117">
                              <a:moveTo>
                                <a:pt x="0" y="0"/>
                              </a:moveTo>
                              <a:lnTo>
                                <a:pt x="5685117" y="0"/>
                              </a:lnTo>
                            </a:path>
                          </a:pathLst>
                        </a:custGeom>
                        <a:ln w="3378"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2454769E" id="Group 30625" o:spid="_x0000_s1026" style="position:absolute;margin-left:73.8pt;margin-top:79.1pt;width:447.65pt;height:1.5pt;z-index:251658240;mso-position-horizontal-relative:page;mso-position-vertical-relative:page" coordsize="56851,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">
              <v:shape id="Shape 30626" o:spid="_x0000_s1027" style="position:absolute;width:56851;height:0;visibility:visible;mso-wrap-style:square;v-text-anchor:top" coordsize="56851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nt38cA&#10;AADeAAAADwAAAGRycy9kb3ducmV2LnhtbESPQWvCQBSE7wX/w/KE3upGC0FjNiJCwYNQ1FY8PrLP&#10;JJp9m+6umvbXd4VCj8PMfMPki9604kbON5YVjEcJCOLS6oYrBR/7t5cpCB+QNbaWScE3eVgUg6cc&#10;M23vvKXbLlQiQthnqKAOocuk9GVNBv3IdsTRO1lnMETpKqkd3iPctHKSJKk02HBcqLGjVU3lZXc1&#10;Cg54NusvNzvipdtuzkf++Zy975V6HvbLOYhAffgP/7XXWsFrkk5SeNyJV0AW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6p7d/HAAAA3gAAAA8AAAAAAAAAAAAAAAAAmAIAAGRy&#10;cy9kb3ducmV2LnhtbFBLBQYAAAAABAAEAPUAAACMAwAAAAA=&#10;" path="m,l5685117,e" filled="f" strokecolor="#181717" strokeweight=".09383mm">
                <v:stroke miterlimit="83231f" joinstyle="miter"/>
                <v:path arrowok="t" textboxrect="0,0,5685117,0"/>
              </v:shape>
              <v:shape id="Shape 30627" o:spid="_x0000_s1028" style="position:absolute;top:189;width:56851;height:0;visibility:visible;mso-wrap-style:square;v-text-anchor:top" coordsize="56851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VIRMcA&#10;AADeAAAADwAAAGRycy9kb3ducmV2LnhtbESPW2sCMRSE3wv+h3CEvtWsFqyuG0UKBR8KxSs+HjbH&#10;vbg52SapbvvrjSD0cZiZb5hs0ZlGXMj5yrKC4SABQZxbXXGhYLf9eJmA8AFZY2OZFPySh8W895Rh&#10;qu2V13TZhEJECPsUFZQhtKmUPi/JoB/Yljh6J+sMhihdIbXDa4SbRo6SZCwNVhwXSmzpvaT8vPkx&#10;Cg5Ym9W3mx7x3K4/6yP/7adfW6We+91yBiJQF/7Dj/ZKK3hNxqM3uN+JV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HlSETHAAAA3gAAAA8AAAAAAAAAAAAAAAAAmAIAAGRy&#10;cy9kb3ducmV2LnhtbFBLBQYAAAAABAAEAPUAAACMAwAAAAA=&#10;" path="m,l5685117,e" filled="f" strokecolor="#181717" strokeweight=".09383mm">
                <v:stroke miterlimit="83231f" joinstyle="miter"/>
                <v:path arrowok="t" textboxrect="0,0,5685117,0"/>
              </v:shape>
              <w10:wrap type="square" anchorx="page" anchory="page"/>
            </v:group>
          </w:pict>
        </mc:Fallback>
      </mc:AlternateContent>
    </w:r>
  </w:p>
  <w:p w:rsidR="00CD3715" w:rsidRDefault="0076406D">
    <w:pPr>
      <w:spacing w:after="69" w:line="240" w:lineRule="auto"/>
      <w:ind w:left="0" w:right="0" w:firstLine="0"/>
    </w:pPr>
    <w:r>
      <w:rPr>
        <w:sz w:val="14"/>
      </w:rPr>
      <w:t>XVII LEGISLATURA</w:t>
    </w:r>
    <w:r>
      <w:rPr>
        <w:sz w:val="14"/>
      </w:rPr>
      <w:tab/>
    </w:r>
    <w:r>
      <w:rPr>
        <w:sz w:val="18"/>
      </w:rPr>
      <w:t>A.C. 3564</w:t>
    </w:r>
  </w:p>
  <w:p w:rsidR="00CD3715" w:rsidRDefault="0076406D">
    <w:pPr>
      <w:spacing w:after="0" w:line="276" w:lineRule="auto"/>
      <w:ind w:left="0" w:right="1" w:firstLine="0"/>
    </w:pPr>
    <w:r>
      <w:rPr>
        <w:noProof/>
        <w:color w:val="000000"/>
        <w:sz w:val="22"/>
      </w:rPr>
      <mc:AlternateContent>
        <mc:Choice Requires="wpg">
          <w:drawing>
            <wp:anchor distT="0" distB="0" distL="114300" distR="114300" simplePos="0" relativeHeight="251659264" behindDoc="0" locked="0" layoutInCell="1" allowOverlap="1">
              <wp:simplePos x="0" y="0"/>
              <wp:positionH relativeFrom="page">
                <wp:posOffset>937438</wp:posOffset>
              </wp:positionH>
              <wp:positionV relativeFrom="page">
                <wp:posOffset>1248842</wp:posOffset>
              </wp:positionV>
              <wp:extent cx="5685117" cy="3378"/>
              <wp:effectExtent l="0" t="0" r="0" b="0"/>
              <wp:wrapSquare wrapText="bothSides"/>
              <wp:docPr id="30638" name="Group 30638"/>
              <wp:cNvGraphicFramePr/>
              <a:graphic xmlns:a="http://schemas.openxmlformats.org/drawingml/2006/main">
                <a:graphicData uri="http://schemas.microsoft.com/office/word/2010/wordprocessingGroup">
                  <wpg:wgp>
                    <wpg:cNvGrpSpPr/>
                    <wpg:grpSpPr>
                      <a:xfrm>
                        <a:off x="0" y="0"/>
                        <a:ext cx="5685117" cy="3378"/>
                        <a:chOff x="0" y="0"/>
                        <a:chExt cx="5685117" cy="3378"/>
                      </a:xfrm>
                    </wpg:grpSpPr>
                    <wps:wsp>
                      <wps:cNvPr id="30639" name="Shape 30639"/>
                      <wps:cNvSpPr/>
                      <wps:spPr>
                        <a:xfrm>
                          <a:off x="0" y="0"/>
                          <a:ext cx="5685117" cy="0"/>
                        </a:xfrm>
                        <a:custGeom>
                          <a:avLst/>
                          <a:gdLst/>
                          <a:ahLst/>
                          <a:cxnLst/>
                          <a:rect l="0" t="0" r="0" b="0"/>
                          <a:pathLst>
                            <a:path w="5685117">
                              <a:moveTo>
                                <a:pt x="0" y="0"/>
                              </a:moveTo>
                              <a:lnTo>
                                <a:pt x="5685117" y="0"/>
                              </a:lnTo>
                            </a:path>
                          </a:pathLst>
                        </a:custGeom>
                        <a:ln w="3378"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1584643C" id="Group 30638" o:spid="_x0000_s1026" style="position:absolute;margin-left:73.8pt;margin-top:98.35pt;width:447.65pt;height:.25pt;z-index:251659264;mso-position-horizontal-relative:page;mso-position-vertical-relative:page" coordsize="5685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">
              <v:shape id="Shape 30639" o:spid="_x0000_s1027" style="position:absolute;width:56851;height:0;visibility:visible;mso-wrap-style:square;v-text-anchor:top" coordsize="56851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vcMcA&#10;AADeAAAADwAAAGRycy9kb3ducmV2LnhtbESPzWrDMBCE74G+g9hCb4ncBkLtRg6hUMihEPJXfFys&#10;je3EWrmS6jh9+qoQyHGYmW+Y+WIwrejJ+caygudJAoK4tLrhSsF+9zF+BeEDssbWMim4kodF/jCa&#10;Y6bthTfUb0MlIoR9hgrqELpMSl/WZNBPbEccvaN1BkOUrpLa4SXCTStfkmQmDTYcF2rs6L2m8rz9&#10;MQq+8GRW3y4t8NxtPk8F/x7S9U6pp8dh+QYi0BDu4Vt7pRVMk9k0hf878QrI/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rv73DHAAAA3gAAAA8AAAAAAAAAAAAAAAAAmAIAAGRy&#10;cy9kb3ducmV2LnhtbFBLBQYAAAAABAAEAPUAAACMAwAAAAA=&#10;" path="m,l5685117,e" filled="f" strokecolor="#181717" strokeweight=".09383mm">
                <v:stroke miterlimit="83231f" joinstyle="miter"/>
                <v:path arrowok="t" textboxrect="0,0,5685117,0"/>
              </v:shape>
              <w10:wrap type="square"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715" w:rsidRDefault="0076406D">
    <w:pPr>
      <w:spacing w:after="58" w:line="240" w:lineRule="auto"/>
      <w:ind w:left="0" w:right="0" w:firstLine="0"/>
    </w:pPr>
    <w:r>
      <w:rPr>
        <w:rFonts w:ascii="Times New Roman" w:eastAsia="Times New Roman" w:hAnsi="Times New Roman" w:cs="Times New Roman"/>
        <w:i/>
      </w:rPr>
      <w:t xml:space="preserve">Atti Parlamentari </w:t>
    </w:r>
    <w:r>
      <w:t xml:space="preserve">— </w:t>
    </w:r>
    <w:r>
      <w:fldChar w:fldCharType="begin"/>
    </w:r>
    <w:r>
      <w:instrText xml:space="preserve"> PAGE   \* MERGEFORMAT </w:instrText>
    </w:r>
    <w:r>
      <w:fldChar w:fldCharType="separate"/>
    </w:r>
    <w:r w:rsidR="00020AF3">
      <w:rPr>
        <w:noProof/>
      </w:rPr>
      <w:t>13</w:t>
    </w:r>
    <w:r>
      <w:fldChar w:fldCharType="end"/>
    </w:r>
    <w:r>
      <w:t xml:space="preserve"> — </w:t>
    </w:r>
    <w:r>
      <w:rPr>
        <w:rFonts w:ascii="Times New Roman" w:eastAsia="Times New Roman" w:hAnsi="Times New Roman" w:cs="Times New Roman"/>
        <w:i/>
      </w:rPr>
      <w:t>Camera dei Deputati</w:t>
    </w:r>
  </w:p>
  <w:p w:rsidR="00CD3715" w:rsidRDefault="0076406D">
    <w:pPr>
      <w:spacing w:after="107" w:line="276" w:lineRule="auto"/>
      <w:ind w:left="0" w:right="1" w:firstLine="0"/>
    </w:pPr>
    <w:r>
      <w:rPr>
        <w:noProof/>
        <w:color w:val="000000"/>
        <w:sz w:val="22"/>
      </w:rPr>
      <mc:AlternateContent>
        <mc:Choice Requires="wpg">
          <w:drawing>
            <wp:anchor distT="0" distB="0" distL="114300" distR="114300" simplePos="0" relativeHeight="251660288" behindDoc="0" locked="0" layoutInCell="1" allowOverlap="1">
              <wp:simplePos x="0" y="0"/>
              <wp:positionH relativeFrom="page">
                <wp:posOffset>937438</wp:posOffset>
              </wp:positionH>
              <wp:positionV relativeFrom="page">
                <wp:posOffset>1004824</wp:posOffset>
              </wp:positionV>
              <wp:extent cx="5685117" cy="18936"/>
              <wp:effectExtent l="0" t="0" r="0" b="0"/>
              <wp:wrapSquare wrapText="bothSides"/>
              <wp:docPr id="30589" name="Group 30589"/>
              <wp:cNvGraphicFramePr/>
              <a:graphic xmlns:a="http://schemas.openxmlformats.org/drawingml/2006/main">
                <a:graphicData uri="http://schemas.microsoft.com/office/word/2010/wordprocessingGroup">
                  <wpg:wgp>
                    <wpg:cNvGrpSpPr/>
                    <wpg:grpSpPr>
                      <a:xfrm>
                        <a:off x="0" y="0"/>
                        <a:ext cx="5685117" cy="18936"/>
                        <a:chOff x="0" y="0"/>
                        <a:chExt cx="5685117" cy="18936"/>
                      </a:xfrm>
                    </wpg:grpSpPr>
                    <wps:wsp>
                      <wps:cNvPr id="30590" name="Shape 30590"/>
                      <wps:cNvSpPr/>
                      <wps:spPr>
                        <a:xfrm>
                          <a:off x="0" y="0"/>
                          <a:ext cx="5685117" cy="0"/>
                        </a:xfrm>
                        <a:custGeom>
                          <a:avLst/>
                          <a:gdLst/>
                          <a:ahLst/>
                          <a:cxnLst/>
                          <a:rect l="0" t="0" r="0" b="0"/>
                          <a:pathLst>
                            <a:path w="5685117">
                              <a:moveTo>
                                <a:pt x="0" y="0"/>
                              </a:moveTo>
                              <a:lnTo>
                                <a:pt x="5685117" y="0"/>
                              </a:lnTo>
                            </a:path>
                          </a:pathLst>
                        </a:custGeom>
                        <a:ln w="3378" cap="flat">
                          <a:miter lim="127000"/>
                        </a:ln>
                      </wps:spPr>
                      <wps:style>
                        <a:lnRef idx="1">
                          <a:srgbClr val="181717"/>
                        </a:lnRef>
                        <a:fillRef idx="0">
                          <a:srgbClr val="000000">
                            <a:alpha val="0"/>
                          </a:srgbClr>
                        </a:fillRef>
                        <a:effectRef idx="0">
                          <a:scrgbClr r="0" g="0" b="0"/>
                        </a:effectRef>
                        <a:fontRef idx="none"/>
                      </wps:style>
                      <wps:bodyPr/>
                    </wps:wsp>
                    <wps:wsp>
                      <wps:cNvPr id="30591" name="Shape 30591"/>
                      <wps:cNvSpPr/>
                      <wps:spPr>
                        <a:xfrm>
                          <a:off x="0" y="18936"/>
                          <a:ext cx="5685117" cy="0"/>
                        </a:xfrm>
                        <a:custGeom>
                          <a:avLst/>
                          <a:gdLst/>
                          <a:ahLst/>
                          <a:cxnLst/>
                          <a:rect l="0" t="0" r="0" b="0"/>
                          <a:pathLst>
                            <a:path w="5685117">
                              <a:moveTo>
                                <a:pt x="0" y="0"/>
                              </a:moveTo>
                              <a:lnTo>
                                <a:pt x="5685117" y="0"/>
                              </a:lnTo>
                            </a:path>
                          </a:pathLst>
                        </a:custGeom>
                        <a:ln w="3378"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3DFCD3E8" id="Group 30589" o:spid="_x0000_s1026" style="position:absolute;margin-left:73.8pt;margin-top:79.1pt;width:447.65pt;height:1.5pt;z-index:251660288;mso-position-horizontal-relative:page;mso-position-vertical-relative:page" coordsize="56851,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">
              <v:shape id="Shape 30590" o:spid="_x0000_s1027" style="position:absolute;width:56851;height:0;visibility:visible;mso-wrap-style:square;v-text-anchor:top" coordsize="56851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Z4q8YA&#10;AADeAAAADwAAAGRycy9kb3ducmV2LnhtbESPy2rDMBBF94H+g5hCd7GchpbYiRxKIZBFoeRJloM1&#10;8SPWyJXUxO3XV4tClpf74iyWg+nElZxvLCuYJCkI4tLqhisF+91qPAPhA7LGzjIp+CEPy+JhtMBc&#10;2xtv6LoNlYgj7HNUUIfQ51L6siaDPrE9cfTO1hkMUbpKaoe3OG46+Zymr9Jgw/Ghxp7eayov22+j&#10;4IitWX+57ISXfvPRnvj3kH3ulHp6HN7mIAIN4R7+b6+1gmn6kkWAiBNRQB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pZ4q8YAAADeAAAADwAAAAAAAAAAAAAAAACYAgAAZHJz&#10;L2Rvd25yZXYueG1sUEsFBgAAAAAEAAQA9QAAAIsDAAAAAA==&#10;" path="m,l5685117,e" filled="f" strokecolor="#181717" strokeweight=".09383mm">
                <v:stroke miterlimit="83231f" joinstyle="miter"/>
                <v:path arrowok="t" textboxrect="0,0,5685117,0"/>
              </v:shape>
              <v:shape id="Shape 30591" o:spid="_x0000_s1028" style="position:absolute;top:189;width:56851;height:0;visibility:visible;mso-wrap-style:square;v-text-anchor:top" coordsize="56851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rdMMcA&#10;AADeAAAADwAAAGRycy9kb3ducmV2LnhtbESPQWvCQBSE70L/w/KE3uomFksTXUMRCh4Korbi8ZF9&#10;JtHs23R3q2l/vSsUPA4z8w0zK3rTijM531hWkI4SEMSl1Q1XCj6370+vIHxA1thaJgW/5KGYPwxm&#10;mGt74TWdN6ESEcI+RwV1CF0upS9rMuhHtiOO3sE6gyFKV0nt8BLhppXjJHmRBhuOCzV2tKipPG1+&#10;jIIdHs3y22V7PHXrj+Oe/76y1Vapx2H/NgURqA/38H97qRU8J5MshdudeAXk/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na3TDHAAAA3gAAAA8AAAAAAAAAAAAAAAAAmAIAAGRy&#10;cy9kb3ducmV2LnhtbFBLBQYAAAAABAAEAPUAAACMAwAAAAA=&#10;" path="m,l5685117,e" filled="f" strokecolor="#181717" strokeweight=".09383mm">
                <v:stroke miterlimit="83231f" joinstyle="miter"/>
                <v:path arrowok="t" textboxrect="0,0,5685117,0"/>
              </v:shape>
              <w10:wrap type="square" anchorx="page" anchory="page"/>
            </v:group>
          </w:pict>
        </mc:Fallback>
      </mc:AlternateContent>
    </w:r>
  </w:p>
  <w:p w:rsidR="00CD3715" w:rsidRDefault="0076406D">
    <w:pPr>
      <w:spacing w:after="69" w:line="240" w:lineRule="auto"/>
      <w:ind w:left="0" w:right="0" w:firstLine="0"/>
    </w:pPr>
    <w:r>
      <w:rPr>
        <w:sz w:val="14"/>
      </w:rPr>
      <w:t>XVII LEGISLATURA</w:t>
    </w:r>
    <w:r>
      <w:rPr>
        <w:sz w:val="14"/>
      </w:rPr>
      <w:tab/>
    </w:r>
    <w:r>
      <w:rPr>
        <w:sz w:val="18"/>
      </w:rPr>
      <w:t>A.C. 3564</w:t>
    </w:r>
  </w:p>
  <w:p w:rsidR="00CD3715" w:rsidRDefault="0076406D">
    <w:pPr>
      <w:spacing w:after="0" w:line="276" w:lineRule="auto"/>
      <w:ind w:left="0" w:right="1" w:firstLine="0"/>
    </w:pPr>
    <w:r>
      <w:rPr>
        <w:noProof/>
        <w:color w:val="000000"/>
        <w:sz w:val="22"/>
      </w:rPr>
      <mc:AlternateContent>
        <mc:Choice Requires="wpg">
          <w:drawing>
            <wp:anchor distT="0" distB="0" distL="114300" distR="114300" simplePos="0" relativeHeight="251661312" behindDoc="0" locked="0" layoutInCell="1" allowOverlap="1">
              <wp:simplePos x="0" y="0"/>
              <wp:positionH relativeFrom="page">
                <wp:posOffset>937438</wp:posOffset>
              </wp:positionH>
              <wp:positionV relativeFrom="page">
                <wp:posOffset>1248842</wp:posOffset>
              </wp:positionV>
              <wp:extent cx="5685117" cy="3378"/>
              <wp:effectExtent l="0" t="0" r="0" b="0"/>
              <wp:wrapSquare wrapText="bothSides"/>
              <wp:docPr id="30602" name="Group 30602"/>
              <wp:cNvGraphicFramePr/>
              <a:graphic xmlns:a="http://schemas.openxmlformats.org/drawingml/2006/main">
                <a:graphicData uri="http://schemas.microsoft.com/office/word/2010/wordprocessingGroup">
                  <wpg:wgp>
                    <wpg:cNvGrpSpPr/>
                    <wpg:grpSpPr>
                      <a:xfrm>
                        <a:off x="0" y="0"/>
                        <a:ext cx="5685117" cy="3378"/>
                        <a:chOff x="0" y="0"/>
                        <a:chExt cx="5685117" cy="3378"/>
                      </a:xfrm>
                    </wpg:grpSpPr>
                    <wps:wsp>
                      <wps:cNvPr id="30603" name="Shape 30603"/>
                      <wps:cNvSpPr/>
                      <wps:spPr>
                        <a:xfrm>
                          <a:off x="0" y="0"/>
                          <a:ext cx="5685117" cy="0"/>
                        </a:xfrm>
                        <a:custGeom>
                          <a:avLst/>
                          <a:gdLst/>
                          <a:ahLst/>
                          <a:cxnLst/>
                          <a:rect l="0" t="0" r="0" b="0"/>
                          <a:pathLst>
                            <a:path w="5685117">
                              <a:moveTo>
                                <a:pt x="0" y="0"/>
                              </a:moveTo>
                              <a:lnTo>
                                <a:pt x="5685117" y="0"/>
                              </a:lnTo>
                            </a:path>
                          </a:pathLst>
                        </a:custGeom>
                        <a:ln w="3378"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60377316" id="Group 30602" o:spid="_x0000_s1026" style="position:absolute;margin-left:73.8pt;margin-top:98.35pt;width:447.65pt;height:.25pt;z-index:251661312;mso-position-horizontal-relative:page;mso-position-vertical-relative:page" coordsize="5685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">
              <v:shape id="Shape 30603" o:spid="_x0000_s1027" style="position:absolute;width:56851;height:0;visibility:visible;mso-wrap-style:square;v-text-anchor:top" coordsize="56851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sSJ8YA&#10;AADeAAAADwAAAGRycy9kb3ducmV2LnhtbESPQWsCMRSE7wX/Q3iCN02sILoaRYSCB6GorXh8bJ67&#10;q5uXbZLqtr++EYQeh5n5hpkvW1uLG/lQOdYwHCgQxLkzFRcaPg5v/QmIEJEN1o5Jww8FWC46L3PM&#10;jLvzjm77WIgE4ZChhjLGJpMy5CVZDAPXECfv7LzFmKQvpPF4T3Bby1elxtJixWmhxIbWJeXX/bfV&#10;cMSL3Xz56QmvzW57OfHv5/T9oHWv265mICK18T/8bG+MhpEaqxE87qQr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WsSJ8YAAADeAAAADwAAAAAAAAAAAAAAAACYAgAAZHJz&#10;L2Rvd25yZXYueG1sUEsFBgAAAAAEAAQA9QAAAIsDAAAAAA==&#10;" path="m,l5685117,e" filled="f" strokecolor="#181717" strokeweight=".09383mm">
                <v:stroke miterlimit="83231f" joinstyle="miter"/>
                <v:path arrowok="t" textboxrect="0,0,5685117,0"/>
              </v:shape>
              <w10:wrap type="square"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715" w:rsidRDefault="0076406D">
    <w:pPr>
      <w:spacing w:after="61" w:line="240" w:lineRule="auto"/>
      <w:ind w:left="0" w:right="0" w:firstLine="0"/>
    </w:pPr>
    <w:r>
      <w:rPr>
        <w:rFonts w:ascii="Times New Roman" w:eastAsia="Times New Roman" w:hAnsi="Times New Roman" w:cs="Times New Roman"/>
        <w:i/>
      </w:rPr>
      <w:t xml:space="preserve">Atti Parlamentari </w:t>
    </w:r>
    <w:r>
      <w:t xml:space="preserve">— </w:t>
    </w:r>
    <w:r>
      <w:fldChar w:fldCharType="begin"/>
    </w:r>
    <w:r>
      <w:instrText xml:space="preserve"> PAGE   \* MERGEFORMAT </w:instrText>
    </w:r>
    <w:r>
      <w:fldChar w:fldCharType="separate"/>
    </w:r>
    <w:r w:rsidR="00020AF3">
      <w:rPr>
        <w:noProof/>
      </w:rPr>
      <w:t>1</w:t>
    </w:r>
    <w:r>
      <w:fldChar w:fldCharType="end"/>
    </w:r>
    <w:r>
      <w:t xml:space="preserve"> — </w:t>
    </w:r>
    <w:r>
      <w:rPr>
        <w:rFonts w:ascii="Times New Roman" w:eastAsia="Times New Roman" w:hAnsi="Times New Roman" w:cs="Times New Roman"/>
        <w:i/>
      </w:rPr>
      <w:t>Camera dei Deputati</w:t>
    </w:r>
  </w:p>
  <w:p w:rsidR="00CD3715" w:rsidRDefault="0076406D">
    <w:pPr>
      <w:spacing w:after="345" w:line="276" w:lineRule="auto"/>
      <w:ind w:left="0" w:right="1" w:firstLine="0"/>
    </w:pPr>
    <w:r>
      <w:rPr>
        <w:noProof/>
        <w:color w:val="000000"/>
        <w:sz w:val="22"/>
      </w:rPr>
      <mc:AlternateContent>
        <mc:Choice Requires="wpg">
          <w:drawing>
            <wp:anchor distT="0" distB="0" distL="114300" distR="114300" simplePos="0" relativeHeight="251662336" behindDoc="0" locked="0" layoutInCell="1" allowOverlap="1">
              <wp:simplePos x="0" y="0"/>
              <wp:positionH relativeFrom="page">
                <wp:posOffset>937438</wp:posOffset>
              </wp:positionH>
              <wp:positionV relativeFrom="page">
                <wp:posOffset>1006196</wp:posOffset>
              </wp:positionV>
              <wp:extent cx="5685117" cy="20307"/>
              <wp:effectExtent l="0" t="0" r="0" b="0"/>
              <wp:wrapSquare wrapText="bothSides"/>
              <wp:docPr id="30562" name="Group 30562"/>
              <wp:cNvGraphicFramePr/>
              <a:graphic xmlns:a="http://schemas.openxmlformats.org/drawingml/2006/main">
                <a:graphicData uri="http://schemas.microsoft.com/office/word/2010/wordprocessingGroup">
                  <wpg:wgp>
                    <wpg:cNvGrpSpPr/>
                    <wpg:grpSpPr>
                      <a:xfrm>
                        <a:off x="0" y="0"/>
                        <a:ext cx="5685117" cy="20307"/>
                        <a:chOff x="0" y="0"/>
                        <a:chExt cx="5685117" cy="20307"/>
                      </a:xfrm>
                    </wpg:grpSpPr>
                    <wps:wsp>
                      <wps:cNvPr id="30563" name="Shape 30563"/>
                      <wps:cNvSpPr/>
                      <wps:spPr>
                        <a:xfrm>
                          <a:off x="0" y="0"/>
                          <a:ext cx="5685117" cy="0"/>
                        </a:xfrm>
                        <a:custGeom>
                          <a:avLst/>
                          <a:gdLst/>
                          <a:ahLst/>
                          <a:cxnLst/>
                          <a:rect l="0" t="0" r="0" b="0"/>
                          <a:pathLst>
                            <a:path w="5685117">
                              <a:moveTo>
                                <a:pt x="0" y="0"/>
                              </a:moveTo>
                              <a:lnTo>
                                <a:pt x="5685117" y="0"/>
                              </a:lnTo>
                            </a:path>
                          </a:pathLst>
                        </a:custGeom>
                        <a:ln w="3378" cap="flat">
                          <a:miter lim="127000"/>
                        </a:ln>
                      </wps:spPr>
                      <wps:style>
                        <a:lnRef idx="1">
                          <a:srgbClr val="181717"/>
                        </a:lnRef>
                        <a:fillRef idx="0">
                          <a:srgbClr val="000000">
                            <a:alpha val="0"/>
                          </a:srgbClr>
                        </a:fillRef>
                        <a:effectRef idx="0">
                          <a:scrgbClr r="0" g="0" b="0"/>
                        </a:effectRef>
                        <a:fontRef idx="none"/>
                      </wps:style>
                      <wps:bodyPr/>
                    </wps:wsp>
                    <wps:wsp>
                      <wps:cNvPr id="30564" name="Shape 30564"/>
                      <wps:cNvSpPr/>
                      <wps:spPr>
                        <a:xfrm>
                          <a:off x="0" y="20307"/>
                          <a:ext cx="5685117" cy="0"/>
                        </a:xfrm>
                        <a:custGeom>
                          <a:avLst/>
                          <a:gdLst/>
                          <a:ahLst/>
                          <a:cxnLst/>
                          <a:rect l="0" t="0" r="0" b="0"/>
                          <a:pathLst>
                            <a:path w="5685117">
                              <a:moveTo>
                                <a:pt x="0" y="0"/>
                              </a:moveTo>
                              <a:lnTo>
                                <a:pt x="5685117" y="0"/>
                              </a:lnTo>
                            </a:path>
                          </a:pathLst>
                        </a:custGeom>
                        <a:ln w="3378"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434EDCD4" id="Group 30562" o:spid="_x0000_s1026" style="position:absolute;margin-left:73.8pt;margin-top:79.25pt;width:447.65pt;height:1.6pt;z-index:251662336;mso-position-horizontal-relative:page;mso-position-vertical-relative:page" coordsize="56851,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">
              <v:shape id="Shape 30563" o:spid="_x0000_s1027" style="position:absolute;width:56851;height:0;visibility:visible;mso-wrap-style:square;v-text-anchor:top" coordsize="56851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GW+8YA&#10;AADeAAAADwAAAGRycy9kb3ducmV2LnhtbESPT2sCMRTE74LfITzBm2atKLo1ihQKHgrFv3h8bF53&#10;Vzcv2yTq2k9vCoLHYWZ+w8wWjanElZwvLSsY9BMQxJnVJecKdtvP3gSED8gaK8uk4E4eFvN2a4ap&#10;tjde03UTchEh7FNUUIRQp1L6rCCDvm9r4uj9WGcwROlyqR3eItxU8i1JxtJgyXGhwJo+CsrOm4tR&#10;cMCTWf266RHP9frrdOS//fR7q1S30yzfQQRqwiv8bK+0gmEyGg/h/068An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5GW+8YAAADeAAAADwAAAAAAAAAAAAAAAACYAgAAZHJz&#10;L2Rvd25yZXYueG1sUEsFBgAAAAAEAAQA9QAAAIsDAAAAAA==&#10;" path="m,l5685117,e" filled="f" strokecolor="#181717" strokeweight=".09383mm">
                <v:stroke miterlimit="83231f" joinstyle="miter"/>
                <v:path arrowok="t" textboxrect="0,0,5685117,0"/>
              </v:shape>
              <v:shape id="Shape 30564" o:spid="_x0000_s1028" style="position:absolute;top:203;width:56851;height:0;visibility:visible;mso-wrap-style:square;v-text-anchor:top" coordsize="56851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gOj8gA&#10;AADeAAAADwAAAGRycy9kb3ducmV2LnhtbESPT2vCQBTE74V+h+UVvNVNaxWNWaUUCh4K4l9yfGSf&#10;STT7Nt3dauqnd4VCj8PM/IbJ5p1pxJmcry0reOknIIgLq2suFWw3n89jED4ga2wsk4Jf8jCfPT5k&#10;mGp74RWd16EUEcI+RQVVCG0qpS8qMuj7tiWO3sE6gyFKV0rt8BLhppGvSTKSBmuOCxW29FFRcVr/&#10;GAV7PJrFt5vkeGpXX8ecr7vJcqNU76l7n4II1IX/8F97oRUMkuHoDe534hWQs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8eA6PyAAAAN4AAAAPAAAAAAAAAAAAAAAAAJgCAABk&#10;cnMvZG93bnJldi54bWxQSwUGAAAAAAQABAD1AAAAjQMAAAAA&#10;" path="m,l5685117,e" filled="f" strokecolor="#181717" strokeweight=".09383mm">
                <v:stroke miterlimit="83231f" joinstyle="miter"/>
                <v:path arrowok="t" textboxrect="0,0,5685117,0"/>
              </v:shape>
              <w10:wrap type="square" anchorx="page" anchory="page"/>
            </v:group>
          </w:pict>
        </mc:Fallback>
      </mc:AlternateContent>
    </w:r>
  </w:p>
  <w:p w:rsidR="00CD3715" w:rsidRDefault="0076406D">
    <w:pPr>
      <w:spacing w:after="0" w:line="276" w:lineRule="auto"/>
      <w:ind w:left="0" w:right="1" w:firstLine="0"/>
    </w:pPr>
    <w:r>
      <w:rPr>
        <w:noProof/>
        <w:color w:val="000000"/>
        <w:sz w:val="22"/>
      </w:rPr>
      <mc:AlternateContent>
        <mc:Choice Requires="wpg">
          <w:drawing>
            <wp:anchor distT="0" distB="0" distL="114300" distR="114300" simplePos="0" relativeHeight="251663360" behindDoc="0" locked="0" layoutInCell="1" allowOverlap="1">
              <wp:simplePos x="0" y="0"/>
              <wp:positionH relativeFrom="page">
                <wp:posOffset>937438</wp:posOffset>
              </wp:positionH>
              <wp:positionV relativeFrom="page">
                <wp:posOffset>1254303</wp:posOffset>
              </wp:positionV>
              <wp:extent cx="5685117" cy="3378"/>
              <wp:effectExtent l="0" t="0" r="0" b="0"/>
              <wp:wrapSquare wrapText="bothSides"/>
              <wp:docPr id="30566" name="Group 30566"/>
              <wp:cNvGraphicFramePr/>
              <a:graphic xmlns:a="http://schemas.openxmlformats.org/drawingml/2006/main">
                <a:graphicData uri="http://schemas.microsoft.com/office/word/2010/wordprocessingGroup">
                  <wpg:wgp>
                    <wpg:cNvGrpSpPr/>
                    <wpg:grpSpPr>
                      <a:xfrm>
                        <a:off x="0" y="0"/>
                        <a:ext cx="5685117" cy="3378"/>
                        <a:chOff x="0" y="0"/>
                        <a:chExt cx="5685117" cy="3378"/>
                      </a:xfrm>
                    </wpg:grpSpPr>
                    <wps:wsp>
                      <wps:cNvPr id="30567" name="Shape 30567"/>
                      <wps:cNvSpPr/>
                      <wps:spPr>
                        <a:xfrm>
                          <a:off x="0" y="0"/>
                          <a:ext cx="5685117" cy="0"/>
                        </a:xfrm>
                        <a:custGeom>
                          <a:avLst/>
                          <a:gdLst/>
                          <a:ahLst/>
                          <a:cxnLst/>
                          <a:rect l="0" t="0" r="0" b="0"/>
                          <a:pathLst>
                            <a:path w="5685117">
                              <a:moveTo>
                                <a:pt x="0" y="0"/>
                              </a:moveTo>
                              <a:lnTo>
                                <a:pt x="5685117" y="0"/>
                              </a:lnTo>
                            </a:path>
                          </a:pathLst>
                        </a:custGeom>
                        <a:ln w="3378"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057384DC" id="Group 30566" o:spid="_x0000_s1026" style="position:absolute;margin-left:73.8pt;margin-top:98.75pt;width:447.65pt;height:.25pt;z-index:251663360;mso-position-horizontal-relative:page;mso-position-vertical-relative:page" coordsize="5685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">
              <v:shape id="Shape 30567" o:spid="_x0000_s1027" style="position:absolute;width:56851;height:0;visibility:visible;mso-wrap-style:square;v-text-anchor:top" coordsize="56851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qQ+McA&#10;AADeAAAADwAAAGRycy9kb3ducmV2LnhtbESPT2sCMRTE7wW/Q3iCt5pVqdbVKCIIHgrFf8XjY/Pc&#10;Xd28rEmq2376Rih4HGbmN8x03phK3Mj50rKCXjcBQZxZXXKuYL9bvb6D8AFZY2WZFPyQh/ms9TLF&#10;VNs7b+i2DbmIEPYpKihCqFMpfVaQQd+1NXH0TtYZDFG6XGqH9wg3lewnyVAaLDkuFFjTsqDssv02&#10;Cr7wbNZXNz7ipd58nI/8exh/7pTqtJvFBESgJjzD/+21VjBI3oYjeNyJV0D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yqkPjHAAAA3gAAAA8AAAAAAAAAAAAAAAAAmAIAAGRy&#10;cy9kb3ducmV2LnhtbFBLBQYAAAAABAAEAPUAAACMAwAAAAA=&#10;" path="m,l5685117,e" filled="f" strokecolor="#181717" strokeweight=".09383mm">
                <v:stroke miterlimit="83231f" joinstyle="miter"/>
                <v:path arrowok="t" textboxrect="0,0,5685117,0"/>
              </v:shape>
              <w10:wrap type="square"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715" w:rsidRDefault="0076406D">
    <w:pPr>
      <w:spacing w:after="58" w:line="240" w:lineRule="auto"/>
      <w:ind w:left="0" w:right="0" w:firstLine="0"/>
    </w:pPr>
    <w:r>
      <w:rPr>
        <w:rFonts w:ascii="Times New Roman" w:eastAsia="Times New Roman" w:hAnsi="Times New Roman" w:cs="Times New Roman"/>
        <w:i/>
      </w:rPr>
      <w:t xml:space="preserve">Atti Parlamentari </w:t>
    </w:r>
    <w:r>
      <w:t xml:space="preserve">— </w:t>
    </w:r>
    <w:r>
      <w:fldChar w:fldCharType="begin"/>
    </w:r>
    <w:r>
      <w:instrText xml:space="preserve"> PAGE   \* MERGEFORMAT </w:instrText>
    </w:r>
    <w:r>
      <w:fldChar w:fldCharType="separate"/>
    </w:r>
    <w:r>
      <w:t>2</w:t>
    </w:r>
    <w:r>
      <w:fldChar w:fldCharType="end"/>
    </w:r>
    <w:r>
      <w:t xml:space="preserve"> — </w:t>
    </w:r>
    <w:r>
      <w:rPr>
        <w:rFonts w:ascii="Times New Roman" w:eastAsia="Times New Roman" w:hAnsi="Times New Roman" w:cs="Times New Roman"/>
        <w:i/>
      </w:rPr>
      <w:t>Camera dei Deputati</w:t>
    </w:r>
  </w:p>
  <w:p w:rsidR="00CD3715" w:rsidRDefault="0076406D">
    <w:pPr>
      <w:spacing w:after="107" w:line="276" w:lineRule="auto"/>
      <w:ind w:left="0" w:right="1" w:firstLine="0"/>
    </w:pPr>
    <w:r>
      <w:rPr>
        <w:noProof/>
        <w:color w:val="000000"/>
        <w:sz w:val="22"/>
      </w:rPr>
      <mc:AlternateContent>
        <mc:Choice Requires="wpg">
          <w:drawing>
            <wp:anchor distT="0" distB="0" distL="114300" distR="114300" simplePos="0" relativeHeight="251664384" behindDoc="0" locked="0" layoutInCell="1" allowOverlap="1">
              <wp:simplePos x="0" y="0"/>
              <wp:positionH relativeFrom="page">
                <wp:posOffset>937438</wp:posOffset>
              </wp:positionH>
              <wp:positionV relativeFrom="page">
                <wp:posOffset>1004824</wp:posOffset>
              </wp:positionV>
              <wp:extent cx="5685117" cy="18936"/>
              <wp:effectExtent l="0" t="0" r="0" b="0"/>
              <wp:wrapSquare wrapText="bothSides"/>
              <wp:docPr id="30726" name="Group 30726"/>
              <wp:cNvGraphicFramePr/>
              <a:graphic xmlns:a="http://schemas.openxmlformats.org/drawingml/2006/main">
                <a:graphicData uri="http://schemas.microsoft.com/office/word/2010/wordprocessingGroup">
                  <wpg:wgp>
                    <wpg:cNvGrpSpPr/>
                    <wpg:grpSpPr>
                      <a:xfrm>
                        <a:off x="0" y="0"/>
                        <a:ext cx="5685117" cy="18936"/>
                        <a:chOff x="0" y="0"/>
                        <a:chExt cx="5685117" cy="18936"/>
                      </a:xfrm>
                    </wpg:grpSpPr>
                    <wps:wsp>
                      <wps:cNvPr id="30727" name="Shape 30727"/>
                      <wps:cNvSpPr/>
                      <wps:spPr>
                        <a:xfrm>
                          <a:off x="0" y="0"/>
                          <a:ext cx="5685117" cy="0"/>
                        </a:xfrm>
                        <a:custGeom>
                          <a:avLst/>
                          <a:gdLst/>
                          <a:ahLst/>
                          <a:cxnLst/>
                          <a:rect l="0" t="0" r="0" b="0"/>
                          <a:pathLst>
                            <a:path w="5685117">
                              <a:moveTo>
                                <a:pt x="0" y="0"/>
                              </a:moveTo>
                              <a:lnTo>
                                <a:pt x="5685117" y="0"/>
                              </a:lnTo>
                            </a:path>
                          </a:pathLst>
                        </a:custGeom>
                        <a:ln w="3378" cap="flat">
                          <a:miter lim="127000"/>
                        </a:ln>
                      </wps:spPr>
                      <wps:style>
                        <a:lnRef idx="1">
                          <a:srgbClr val="181717"/>
                        </a:lnRef>
                        <a:fillRef idx="0">
                          <a:srgbClr val="000000">
                            <a:alpha val="0"/>
                          </a:srgbClr>
                        </a:fillRef>
                        <a:effectRef idx="0">
                          <a:scrgbClr r="0" g="0" b="0"/>
                        </a:effectRef>
                        <a:fontRef idx="none"/>
                      </wps:style>
                      <wps:bodyPr/>
                    </wps:wsp>
                    <wps:wsp>
                      <wps:cNvPr id="30728" name="Shape 30728"/>
                      <wps:cNvSpPr/>
                      <wps:spPr>
                        <a:xfrm>
                          <a:off x="0" y="18936"/>
                          <a:ext cx="5685117" cy="0"/>
                        </a:xfrm>
                        <a:custGeom>
                          <a:avLst/>
                          <a:gdLst/>
                          <a:ahLst/>
                          <a:cxnLst/>
                          <a:rect l="0" t="0" r="0" b="0"/>
                          <a:pathLst>
                            <a:path w="5685117">
                              <a:moveTo>
                                <a:pt x="0" y="0"/>
                              </a:moveTo>
                              <a:lnTo>
                                <a:pt x="5685117" y="0"/>
                              </a:lnTo>
                            </a:path>
                          </a:pathLst>
                        </a:custGeom>
                        <a:ln w="3378"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08742489" id="Group 30726" o:spid="_x0000_s1026" style="position:absolute;margin-left:73.8pt;margin-top:79.1pt;width:447.65pt;height:1.5pt;z-index:251664384;mso-position-horizontal-relative:page;mso-position-vertical-relative:page" coordsize="56851,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">
              <v:shape id="Shape 30727" o:spid="_x0000_s1027" style="position:absolute;width:56851;height:0;visibility:visible;mso-wrap-style:square;v-text-anchor:top" coordsize="56851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RH2ccA&#10;AADeAAAADwAAAGRycy9kb3ducmV2LnhtbESPW2sCMRSE3wv+h3CEvmlWBS9bo0hB8EEQr/h42Jzu&#10;rm5Otkmqa3+9KQh9HGbmG2Y6b0wlbuR8aVlBr5uAIM6sLjlXcNgvO2MQPiBrrCyTggd5mM9ab1NM&#10;tb3zlm67kIsIYZ+igiKEOpXSZwUZ9F1bE0fvyzqDIUqXS+3wHuGmkv0kGUqDJceFAmv6LCi77n6M&#10;ghNezOrbTc54rbfry5l/j5PNXqn3drP4ABGoCf/hV3ulFQySUX8Ef3fiFZCzJ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cER9nHAAAA3gAAAA8AAAAAAAAAAAAAAAAAmAIAAGRy&#10;cy9kb3ducmV2LnhtbFBLBQYAAAAABAAEAPUAAACMAwAAAAA=&#10;" path="m,l5685117,e" filled="f" strokecolor="#181717" strokeweight=".09383mm">
                <v:stroke miterlimit="83231f" joinstyle="miter"/>
                <v:path arrowok="t" textboxrect="0,0,5685117,0"/>
              </v:shape>
              <v:shape id="Shape 30728" o:spid="_x0000_s1028" style="position:absolute;top:189;width:56851;height:0;visibility:visible;mso-wrap-style:square;v-text-anchor:top" coordsize="56851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vTq8MA&#10;AADeAAAADwAAAGRycy9kb3ducmV2LnhtbERPy4rCMBTdD/gP4QqzG1MVHK1GEUFwMTD4xOWlubbV&#10;5qYmGa1+vVkMuDyc92TWmErcyPnSsoJuJwFBnFldcq5gt11+DUH4gKyxskwKHuRhNm19TDDV9s5r&#10;um1CLmII+xQVFCHUqZQ+K8ig79iaOHIn6wyGCF0utcN7DDeV7CXJQBosOTYUWNOioOyy+TMKDng2&#10;q6sbHfFSr3/OR37uR79bpT7bzXwMIlAT3uJ/90or6Cffvbg33olXQE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vTq8MAAADeAAAADwAAAAAAAAAAAAAAAACYAgAAZHJzL2Rv&#10;d25yZXYueG1sUEsFBgAAAAAEAAQA9QAAAIgDAAAAAA==&#10;" path="m,l5685117,e" filled="f" strokecolor="#181717" strokeweight=".09383mm">
                <v:stroke miterlimit="83231f" joinstyle="miter"/>
                <v:path arrowok="t" textboxrect="0,0,5685117,0"/>
              </v:shape>
              <w10:wrap type="square" anchorx="page" anchory="page"/>
            </v:group>
          </w:pict>
        </mc:Fallback>
      </mc:AlternateContent>
    </w:r>
  </w:p>
  <w:p w:rsidR="00CD3715" w:rsidRDefault="0076406D">
    <w:pPr>
      <w:spacing w:after="69" w:line="240" w:lineRule="auto"/>
      <w:ind w:left="0" w:right="0" w:firstLine="0"/>
    </w:pPr>
    <w:r>
      <w:rPr>
        <w:sz w:val="14"/>
      </w:rPr>
      <w:t>XVII LEGISLATURA</w:t>
    </w:r>
    <w:r>
      <w:rPr>
        <w:sz w:val="14"/>
      </w:rPr>
      <w:tab/>
    </w:r>
    <w:r>
      <w:rPr>
        <w:sz w:val="18"/>
      </w:rPr>
      <w:t>A.C. 3564</w:t>
    </w:r>
  </w:p>
  <w:p w:rsidR="00CD3715" w:rsidRDefault="0076406D">
    <w:pPr>
      <w:spacing w:after="0" w:line="276" w:lineRule="auto"/>
      <w:ind w:left="0" w:right="1" w:firstLine="0"/>
    </w:pPr>
    <w:r>
      <w:rPr>
        <w:noProof/>
        <w:color w:val="000000"/>
        <w:sz w:val="22"/>
      </w:rPr>
      <mc:AlternateContent>
        <mc:Choice Requires="wpg">
          <w:drawing>
            <wp:anchor distT="0" distB="0" distL="114300" distR="114300" simplePos="0" relativeHeight="251665408" behindDoc="0" locked="0" layoutInCell="1" allowOverlap="1">
              <wp:simplePos x="0" y="0"/>
              <wp:positionH relativeFrom="page">
                <wp:posOffset>937438</wp:posOffset>
              </wp:positionH>
              <wp:positionV relativeFrom="page">
                <wp:posOffset>1248842</wp:posOffset>
              </wp:positionV>
              <wp:extent cx="5685117" cy="3378"/>
              <wp:effectExtent l="0" t="0" r="0" b="0"/>
              <wp:wrapSquare wrapText="bothSides"/>
              <wp:docPr id="30739" name="Group 30739"/>
              <wp:cNvGraphicFramePr/>
              <a:graphic xmlns:a="http://schemas.openxmlformats.org/drawingml/2006/main">
                <a:graphicData uri="http://schemas.microsoft.com/office/word/2010/wordprocessingGroup">
                  <wpg:wgp>
                    <wpg:cNvGrpSpPr/>
                    <wpg:grpSpPr>
                      <a:xfrm>
                        <a:off x="0" y="0"/>
                        <a:ext cx="5685117" cy="3378"/>
                        <a:chOff x="0" y="0"/>
                        <a:chExt cx="5685117" cy="3378"/>
                      </a:xfrm>
                    </wpg:grpSpPr>
                    <wps:wsp>
                      <wps:cNvPr id="30740" name="Shape 30740"/>
                      <wps:cNvSpPr/>
                      <wps:spPr>
                        <a:xfrm>
                          <a:off x="0" y="0"/>
                          <a:ext cx="5685117" cy="0"/>
                        </a:xfrm>
                        <a:custGeom>
                          <a:avLst/>
                          <a:gdLst/>
                          <a:ahLst/>
                          <a:cxnLst/>
                          <a:rect l="0" t="0" r="0" b="0"/>
                          <a:pathLst>
                            <a:path w="5685117">
                              <a:moveTo>
                                <a:pt x="0" y="0"/>
                              </a:moveTo>
                              <a:lnTo>
                                <a:pt x="5685117" y="0"/>
                              </a:lnTo>
                            </a:path>
                          </a:pathLst>
                        </a:custGeom>
                        <a:ln w="3378"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0B38F4A3" id="Group 30739" o:spid="_x0000_s1026" style="position:absolute;margin-left:73.8pt;margin-top:98.35pt;width:447.65pt;height:.25pt;z-index:251665408;mso-position-horizontal-relative:page;mso-position-vertical-relative:page" coordsize="5685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">
              <v:shape id="Shape 30740" o:spid="_x0000_s1027" style="position:absolute;width:56851;height:0;visibility:visible;mso-wrap-style:square;v-text-anchor:top" coordsize="56851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I6DcUA&#10;AADeAAAADwAAAGRycy9kb3ducmV2LnhtbESPy4rCMBSG94LvEM7A7DSdC16qUUQQXAiDV1wemmNb&#10;bU46SdTOPL1ZCC5//hvfeNqYStzI+dKygo9uAoI4s7rkXMFuu+gMQPiArLGyTAr+yMN00m6NMdX2&#10;zmu6bUIu4gj7FBUUIdSplD4ryKDv2po4eifrDIYoXS61w3scN5X8TJKeNFhyfCiwpnlB2WVzNQoO&#10;eDbLXzc84qVer85H/t8Pf7ZKvb81sxGIQE14hZ/tpVbwlfS/I0DEiSggJ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MjoNxQAAAN4AAAAPAAAAAAAAAAAAAAAAAJgCAABkcnMv&#10;ZG93bnJldi54bWxQSwUGAAAAAAQABAD1AAAAigMAAAAA&#10;" path="m,l5685117,e" filled="f" strokecolor="#181717" strokeweight=".09383mm">
                <v:stroke miterlimit="83231f" joinstyle="miter"/>
                <v:path arrowok="t" textboxrect="0,0,5685117,0"/>
              </v:shape>
              <w10:wrap type="square" anchorx="page" anchory="page"/>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715" w:rsidRDefault="0076406D">
    <w:pPr>
      <w:spacing w:after="58" w:line="240" w:lineRule="auto"/>
      <w:ind w:left="0" w:right="0" w:firstLine="0"/>
    </w:pPr>
    <w:r>
      <w:rPr>
        <w:rFonts w:ascii="Times New Roman" w:eastAsia="Times New Roman" w:hAnsi="Times New Roman" w:cs="Times New Roman"/>
        <w:i/>
      </w:rPr>
      <w:t xml:space="preserve">Atti Parlamentari </w:t>
    </w:r>
    <w:r>
      <w:t xml:space="preserve">— </w:t>
    </w:r>
    <w:r>
      <w:fldChar w:fldCharType="begin"/>
    </w:r>
    <w:r>
      <w:instrText xml:space="preserve"> PAGE   \* MERGEFORMAT </w:instrText>
    </w:r>
    <w:r>
      <w:fldChar w:fldCharType="separate"/>
    </w:r>
    <w:r w:rsidR="00020AF3">
      <w:rPr>
        <w:noProof/>
      </w:rPr>
      <w:t>20</w:t>
    </w:r>
    <w:r>
      <w:fldChar w:fldCharType="end"/>
    </w:r>
    <w:r>
      <w:t xml:space="preserve"> — </w:t>
    </w:r>
    <w:r>
      <w:rPr>
        <w:rFonts w:ascii="Times New Roman" w:eastAsia="Times New Roman" w:hAnsi="Times New Roman" w:cs="Times New Roman"/>
        <w:i/>
      </w:rPr>
      <w:t>Camera dei Deputati</w:t>
    </w:r>
  </w:p>
  <w:p w:rsidR="00CD3715" w:rsidRDefault="0076406D">
    <w:pPr>
      <w:spacing w:after="107" w:line="276" w:lineRule="auto"/>
      <w:ind w:left="0" w:right="1" w:firstLine="0"/>
    </w:pPr>
    <w:r>
      <w:rPr>
        <w:noProof/>
        <w:color w:val="000000"/>
        <w:sz w:val="22"/>
      </w:rPr>
      <mc:AlternateContent>
        <mc:Choice Requires="wpg">
          <w:drawing>
            <wp:anchor distT="0" distB="0" distL="114300" distR="114300" simplePos="0" relativeHeight="251666432" behindDoc="0" locked="0" layoutInCell="1" allowOverlap="1">
              <wp:simplePos x="0" y="0"/>
              <wp:positionH relativeFrom="page">
                <wp:posOffset>937438</wp:posOffset>
              </wp:positionH>
              <wp:positionV relativeFrom="page">
                <wp:posOffset>1004824</wp:posOffset>
              </wp:positionV>
              <wp:extent cx="5685117" cy="18936"/>
              <wp:effectExtent l="0" t="0" r="0" b="0"/>
              <wp:wrapSquare wrapText="bothSides"/>
              <wp:docPr id="30690" name="Group 30690"/>
              <wp:cNvGraphicFramePr/>
              <a:graphic xmlns:a="http://schemas.openxmlformats.org/drawingml/2006/main">
                <a:graphicData uri="http://schemas.microsoft.com/office/word/2010/wordprocessingGroup">
                  <wpg:wgp>
                    <wpg:cNvGrpSpPr/>
                    <wpg:grpSpPr>
                      <a:xfrm>
                        <a:off x="0" y="0"/>
                        <a:ext cx="5685117" cy="18936"/>
                        <a:chOff x="0" y="0"/>
                        <a:chExt cx="5685117" cy="18936"/>
                      </a:xfrm>
                    </wpg:grpSpPr>
                    <wps:wsp>
                      <wps:cNvPr id="30691" name="Shape 30691"/>
                      <wps:cNvSpPr/>
                      <wps:spPr>
                        <a:xfrm>
                          <a:off x="0" y="0"/>
                          <a:ext cx="5685117" cy="0"/>
                        </a:xfrm>
                        <a:custGeom>
                          <a:avLst/>
                          <a:gdLst/>
                          <a:ahLst/>
                          <a:cxnLst/>
                          <a:rect l="0" t="0" r="0" b="0"/>
                          <a:pathLst>
                            <a:path w="5685117">
                              <a:moveTo>
                                <a:pt x="0" y="0"/>
                              </a:moveTo>
                              <a:lnTo>
                                <a:pt x="5685117" y="0"/>
                              </a:lnTo>
                            </a:path>
                          </a:pathLst>
                        </a:custGeom>
                        <a:ln w="3378" cap="flat">
                          <a:miter lim="127000"/>
                        </a:ln>
                      </wps:spPr>
                      <wps:style>
                        <a:lnRef idx="1">
                          <a:srgbClr val="181717"/>
                        </a:lnRef>
                        <a:fillRef idx="0">
                          <a:srgbClr val="000000">
                            <a:alpha val="0"/>
                          </a:srgbClr>
                        </a:fillRef>
                        <a:effectRef idx="0">
                          <a:scrgbClr r="0" g="0" b="0"/>
                        </a:effectRef>
                        <a:fontRef idx="none"/>
                      </wps:style>
                      <wps:bodyPr/>
                    </wps:wsp>
                    <wps:wsp>
                      <wps:cNvPr id="30692" name="Shape 30692"/>
                      <wps:cNvSpPr/>
                      <wps:spPr>
                        <a:xfrm>
                          <a:off x="0" y="18936"/>
                          <a:ext cx="5685117" cy="0"/>
                        </a:xfrm>
                        <a:custGeom>
                          <a:avLst/>
                          <a:gdLst/>
                          <a:ahLst/>
                          <a:cxnLst/>
                          <a:rect l="0" t="0" r="0" b="0"/>
                          <a:pathLst>
                            <a:path w="5685117">
                              <a:moveTo>
                                <a:pt x="0" y="0"/>
                              </a:moveTo>
                              <a:lnTo>
                                <a:pt x="5685117" y="0"/>
                              </a:lnTo>
                            </a:path>
                          </a:pathLst>
                        </a:custGeom>
                        <a:ln w="3378"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5BDC4207" id="Group 30690" o:spid="_x0000_s1026" style="position:absolute;margin-left:73.8pt;margin-top:79.1pt;width:447.65pt;height:1.5pt;z-index:251666432;mso-position-horizontal-relative:page;mso-position-vertical-relative:page" coordsize="56851,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">
              <v:shape id="Shape 30691" o:spid="_x0000_s1027" style="position:absolute;width:56851;height:0;visibility:visible;mso-wrap-style:square;v-text-anchor:top" coordsize="56851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8TMYA&#10;AADeAAAADwAAAGRycy9kb3ducmV2LnhtbESPT4vCMBTE78J+h/AWvGmqgmy7RpEFwcOC+G/x+Gie&#10;bbV56SZZrX56syB4HGbmN8xk1ppaXMj5yrKCQT8BQZxbXXGhYLdd9D5A+ICssbZMCm7kYTZ960ww&#10;0/bKa7psQiEihH2GCsoQmkxKn5dk0PdtQxy9o3UGQ5SukNrhNcJNLYdJMpYGK44LJTb0VVJ+3vwZ&#10;BT94Mstflx7w3Ky/Twe+79PVVqnuezv/BBGoDa/ws73UCkbJOB3A/514BeT0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v+8TMYAAADeAAAADwAAAAAAAAAAAAAAAACYAgAAZHJz&#10;L2Rvd25yZXYueG1sUEsFBgAAAAAEAAQA9QAAAIsDAAAAAA==&#10;" path="m,l5685117,e" filled="f" strokecolor="#181717" strokeweight=".09383mm">
                <v:stroke miterlimit="83231f" joinstyle="miter"/>
                <v:path arrowok="t" textboxrect="0,0,5685117,0"/>
              </v:shape>
              <v:shape id="Shape 30692" o:spid="_x0000_s1028" style="position:absolute;top:189;width:56851;height:0;visibility:visible;mso-wrap-style:square;v-text-anchor:top" coordsize="56851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0iO8cA&#10;AADeAAAADwAAAGRycy9kb3ducmV2LnhtbESPzWrDMBCE74W+g9hCbo3cBELsRg6lUMghEPJXfFys&#10;re3EWrmS4jh9+ipQ6HGYmW+YxXIwrejJ+caygpdxAoK4tLrhSsFh//E8B+EDssbWMim4kYdl/viw&#10;wEzbK2+p34VKRAj7DBXUIXSZlL6syaAf2444el/WGQxRukpqh9cIN62cJMlMGmw4LtTY0XtN5Xl3&#10;MQo+8WRW3y4t8Nxt16eCf47pZq/U6Gl4ewURaAj/4b/2SiuYJrN0Avc78Qr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ItIjvHAAAA3gAAAA8AAAAAAAAAAAAAAAAAmAIAAGRy&#10;cy9kb3ducmV2LnhtbFBLBQYAAAAABAAEAPUAAACMAwAAAAA=&#10;" path="m,l5685117,e" filled="f" strokecolor="#181717" strokeweight=".09383mm">
                <v:stroke miterlimit="83231f" joinstyle="miter"/>
                <v:path arrowok="t" textboxrect="0,0,5685117,0"/>
              </v:shape>
              <w10:wrap type="square" anchorx="page" anchory="page"/>
            </v:group>
          </w:pict>
        </mc:Fallback>
      </mc:AlternateContent>
    </w:r>
  </w:p>
  <w:p w:rsidR="00CD3715" w:rsidRDefault="0076406D">
    <w:pPr>
      <w:spacing w:after="69" w:line="240" w:lineRule="auto"/>
      <w:ind w:left="0" w:right="0" w:firstLine="0"/>
    </w:pPr>
    <w:r>
      <w:rPr>
        <w:sz w:val="14"/>
      </w:rPr>
      <w:t>XVII LEGISLATURA</w:t>
    </w:r>
    <w:r>
      <w:rPr>
        <w:sz w:val="14"/>
      </w:rPr>
      <w:tab/>
    </w:r>
    <w:r>
      <w:rPr>
        <w:sz w:val="18"/>
      </w:rPr>
      <w:t>A.C. 3564</w:t>
    </w:r>
  </w:p>
  <w:p w:rsidR="00CD3715" w:rsidRDefault="0076406D">
    <w:pPr>
      <w:spacing w:after="0" w:line="276" w:lineRule="auto"/>
      <w:ind w:left="0" w:right="1" w:firstLine="0"/>
    </w:pPr>
    <w:r>
      <w:rPr>
        <w:noProof/>
        <w:color w:val="000000"/>
        <w:sz w:val="22"/>
      </w:rPr>
      <mc:AlternateContent>
        <mc:Choice Requires="wpg">
          <w:drawing>
            <wp:anchor distT="0" distB="0" distL="114300" distR="114300" simplePos="0" relativeHeight="251667456" behindDoc="0" locked="0" layoutInCell="1" allowOverlap="1">
              <wp:simplePos x="0" y="0"/>
              <wp:positionH relativeFrom="page">
                <wp:posOffset>937438</wp:posOffset>
              </wp:positionH>
              <wp:positionV relativeFrom="page">
                <wp:posOffset>1248842</wp:posOffset>
              </wp:positionV>
              <wp:extent cx="5685117" cy="3378"/>
              <wp:effectExtent l="0" t="0" r="0" b="0"/>
              <wp:wrapSquare wrapText="bothSides"/>
              <wp:docPr id="30703" name="Group 30703"/>
              <wp:cNvGraphicFramePr/>
              <a:graphic xmlns:a="http://schemas.openxmlformats.org/drawingml/2006/main">
                <a:graphicData uri="http://schemas.microsoft.com/office/word/2010/wordprocessingGroup">
                  <wpg:wgp>
                    <wpg:cNvGrpSpPr/>
                    <wpg:grpSpPr>
                      <a:xfrm>
                        <a:off x="0" y="0"/>
                        <a:ext cx="5685117" cy="3378"/>
                        <a:chOff x="0" y="0"/>
                        <a:chExt cx="5685117" cy="3378"/>
                      </a:xfrm>
                    </wpg:grpSpPr>
                    <wps:wsp>
                      <wps:cNvPr id="30704" name="Shape 30704"/>
                      <wps:cNvSpPr/>
                      <wps:spPr>
                        <a:xfrm>
                          <a:off x="0" y="0"/>
                          <a:ext cx="5685117" cy="0"/>
                        </a:xfrm>
                        <a:custGeom>
                          <a:avLst/>
                          <a:gdLst/>
                          <a:ahLst/>
                          <a:cxnLst/>
                          <a:rect l="0" t="0" r="0" b="0"/>
                          <a:pathLst>
                            <a:path w="5685117">
                              <a:moveTo>
                                <a:pt x="0" y="0"/>
                              </a:moveTo>
                              <a:lnTo>
                                <a:pt x="5685117" y="0"/>
                              </a:lnTo>
                            </a:path>
                          </a:pathLst>
                        </a:custGeom>
                        <a:ln w="3378"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63B795D5" id="Group 30703" o:spid="_x0000_s1026" style="position:absolute;margin-left:73.8pt;margin-top:98.35pt;width:447.65pt;height:.25pt;z-index:251667456;mso-position-horizontal-relative:page;mso-position-vertical-relative:page" coordsize="5685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">
              <v:shape id="Shape 30704" o:spid="_x0000_s1027" style="position:absolute;width:56851;height:0;visibility:visible;mso-wrap-style:square;v-text-anchor:top" coordsize="56851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OFzscA&#10;AADeAAAADwAAAGRycy9kb3ducmV2LnhtbESPQWsCMRSE7wX/Q3iCt5popdXVKFIoeBCKWsXjY/Pc&#10;Xd28bJOo2/76plDocZiZb5jZorW1uJEPlWMNg74CQZw7U3Gh4WP39jgGESKywdoxafiiAIt552GG&#10;mXF33tBtGwuRIBwy1FDG2GRShrwki6HvGuLknZy3GJP0hTQe7wluazlU6llarDgtlNjQa0n5ZXu1&#10;Gg54tqtPPznipdmsz0f+3k/ed1r3uu1yCiJSG//Df+2V0fCkXtQIfu+kKyD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xjhc7HAAAA3gAAAA8AAAAAAAAAAAAAAAAAmAIAAGRy&#10;cy9kb3ducmV2LnhtbFBLBQYAAAAABAAEAPUAAACMAwAAAAA=&#10;" path="m,l5685117,e" filled="f" strokecolor="#181717" strokeweight=".09383mm">
                <v:stroke miterlimit="83231f" joinstyle="miter"/>
                <v:path arrowok="t" textboxrect="0,0,5685117,0"/>
              </v:shape>
              <w10:wrap type="square" anchorx="page" anchory="page"/>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715" w:rsidRDefault="0076406D">
    <w:pPr>
      <w:spacing w:after="61" w:line="240" w:lineRule="auto"/>
      <w:ind w:left="0" w:right="0" w:firstLine="0"/>
    </w:pPr>
    <w:r>
      <w:rPr>
        <w:rFonts w:ascii="Times New Roman" w:eastAsia="Times New Roman" w:hAnsi="Times New Roman" w:cs="Times New Roman"/>
        <w:i/>
      </w:rPr>
      <w:t xml:space="preserve">Atti Parlamentari </w:t>
    </w:r>
    <w:r>
      <w:t xml:space="preserve">— </w:t>
    </w:r>
    <w:r>
      <w:fldChar w:fldCharType="begin"/>
    </w:r>
    <w:r>
      <w:instrText xml:space="preserve"> PAGE   \* MERGEFORMAT </w:instrText>
    </w:r>
    <w:r>
      <w:fldChar w:fldCharType="separate"/>
    </w:r>
    <w:r w:rsidR="00020AF3">
      <w:rPr>
        <w:noProof/>
      </w:rPr>
      <w:t>14</w:t>
    </w:r>
    <w:r>
      <w:fldChar w:fldCharType="end"/>
    </w:r>
    <w:r>
      <w:t xml:space="preserve"> — </w:t>
    </w:r>
    <w:r>
      <w:rPr>
        <w:rFonts w:ascii="Times New Roman" w:eastAsia="Times New Roman" w:hAnsi="Times New Roman" w:cs="Times New Roman"/>
        <w:i/>
      </w:rPr>
      <w:t>Camera dei Deputati</w:t>
    </w:r>
  </w:p>
  <w:p w:rsidR="00CD3715" w:rsidRDefault="0076406D">
    <w:pPr>
      <w:spacing w:after="345" w:line="276" w:lineRule="auto"/>
      <w:ind w:left="0" w:right="1" w:firstLine="0"/>
    </w:pPr>
    <w:r>
      <w:rPr>
        <w:noProof/>
        <w:color w:val="000000"/>
        <w:sz w:val="22"/>
      </w:rPr>
      <mc:AlternateContent>
        <mc:Choice Requires="wpg">
          <w:drawing>
            <wp:anchor distT="0" distB="0" distL="114300" distR="114300" simplePos="0" relativeHeight="251668480" behindDoc="0" locked="0" layoutInCell="1" allowOverlap="1">
              <wp:simplePos x="0" y="0"/>
              <wp:positionH relativeFrom="page">
                <wp:posOffset>937438</wp:posOffset>
              </wp:positionH>
              <wp:positionV relativeFrom="page">
                <wp:posOffset>1006196</wp:posOffset>
              </wp:positionV>
              <wp:extent cx="5685117" cy="20307"/>
              <wp:effectExtent l="0" t="0" r="0" b="0"/>
              <wp:wrapSquare wrapText="bothSides"/>
              <wp:docPr id="30663" name="Group 30663"/>
              <wp:cNvGraphicFramePr/>
              <a:graphic xmlns:a="http://schemas.openxmlformats.org/drawingml/2006/main">
                <a:graphicData uri="http://schemas.microsoft.com/office/word/2010/wordprocessingGroup">
                  <wpg:wgp>
                    <wpg:cNvGrpSpPr/>
                    <wpg:grpSpPr>
                      <a:xfrm>
                        <a:off x="0" y="0"/>
                        <a:ext cx="5685117" cy="20307"/>
                        <a:chOff x="0" y="0"/>
                        <a:chExt cx="5685117" cy="20307"/>
                      </a:xfrm>
                    </wpg:grpSpPr>
                    <wps:wsp>
                      <wps:cNvPr id="30664" name="Shape 30664"/>
                      <wps:cNvSpPr/>
                      <wps:spPr>
                        <a:xfrm>
                          <a:off x="0" y="0"/>
                          <a:ext cx="5685117" cy="0"/>
                        </a:xfrm>
                        <a:custGeom>
                          <a:avLst/>
                          <a:gdLst/>
                          <a:ahLst/>
                          <a:cxnLst/>
                          <a:rect l="0" t="0" r="0" b="0"/>
                          <a:pathLst>
                            <a:path w="5685117">
                              <a:moveTo>
                                <a:pt x="0" y="0"/>
                              </a:moveTo>
                              <a:lnTo>
                                <a:pt x="5685117" y="0"/>
                              </a:lnTo>
                            </a:path>
                          </a:pathLst>
                        </a:custGeom>
                        <a:ln w="3378" cap="flat">
                          <a:miter lim="127000"/>
                        </a:ln>
                      </wps:spPr>
                      <wps:style>
                        <a:lnRef idx="1">
                          <a:srgbClr val="181717"/>
                        </a:lnRef>
                        <a:fillRef idx="0">
                          <a:srgbClr val="000000">
                            <a:alpha val="0"/>
                          </a:srgbClr>
                        </a:fillRef>
                        <a:effectRef idx="0">
                          <a:scrgbClr r="0" g="0" b="0"/>
                        </a:effectRef>
                        <a:fontRef idx="none"/>
                      </wps:style>
                      <wps:bodyPr/>
                    </wps:wsp>
                    <wps:wsp>
                      <wps:cNvPr id="30665" name="Shape 30665"/>
                      <wps:cNvSpPr/>
                      <wps:spPr>
                        <a:xfrm>
                          <a:off x="0" y="20307"/>
                          <a:ext cx="5685117" cy="0"/>
                        </a:xfrm>
                        <a:custGeom>
                          <a:avLst/>
                          <a:gdLst/>
                          <a:ahLst/>
                          <a:cxnLst/>
                          <a:rect l="0" t="0" r="0" b="0"/>
                          <a:pathLst>
                            <a:path w="5685117">
                              <a:moveTo>
                                <a:pt x="0" y="0"/>
                              </a:moveTo>
                              <a:lnTo>
                                <a:pt x="5685117" y="0"/>
                              </a:lnTo>
                            </a:path>
                          </a:pathLst>
                        </a:custGeom>
                        <a:ln w="3378"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171558A9" id="Group 30663" o:spid="_x0000_s1026" style="position:absolute;margin-left:73.8pt;margin-top:79.25pt;width:447.65pt;height:1.6pt;z-index:251668480;mso-position-horizontal-relative:page;mso-position-vertical-relative:page" coordsize="56851,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">
              <v:shape id="Shape 30664" o:spid="_x0000_s1027" style="position:absolute;width:56851;height:0;visibility:visible;mso-wrap-style:square;v-text-anchor:top" coordsize="56851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1v88cA&#10;AADeAAAADwAAAGRycy9kb3ducmV2LnhtbESPT2sCMRTE70K/Q3gFbzXrH5a6GqUUBA+CqK14fGye&#10;u6ublzWJuvbTN4WCx2FmfsNM562pxY2crywr6PcSEMS51RUXCr52i7d3ED4ga6wtk4IHeZjPXjpT&#10;zLS984Zu21CICGGfoYIyhCaT0uclGfQ92xBH72idwRClK6R2eI9wU8tBkqTSYMVxocSGPkvKz9ur&#10;UbDHk1le3PiA52azOh3453u83inVfW0/JiACteEZ/m8vtYJhkqYj+LsTr4C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ddb/PHAAAA3gAAAA8AAAAAAAAAAAAAAAAAmAIAAGRy&#10;cy9kb3ducmV2LnhtbFBLBQYAAAAABAAEAPUAAACMAwAAAAA=&#10;" path="m,l5685117,e" filled="f" strokecolor="#181717" strokeweight=".09383mm">
                <v:stroke miterlimit="83231f" joinstyle="miter"/>
                <v:path arrowok="t" textboxrect="0,0,5685117,0"/>
              </v:shape>
              <v:shape id="Shape 30665" o:spid="_x0000_s1028" style="position:absolute;top:203;width:56851;height:0;visibility:visible;mso-wrap-style:square;v-text-anchor:top" coordsize="56851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HKaMcA&#10;AADeAAAADwAAAGRycy9kb3ducmV2LnhtbESPQWsCMRSE70L/Q3gFbzWr4lJXo5SC4EEQtRWPj81z&#10;d3XzsiZR1/76plDwOMzMN8x03ppa3Mj5yrKCfi8BQZxbXXGh4Gu3eHsH4QOyxtoyKXiQh/nspTPF&#10;TNs7b+i2DYWIEPYZKihDaDIpfV6SQd+zDXH0jtYZDFG6QmqH9wg3tRwkSSoNVhwXSmzos6T8vL0a&#10;BXs8meXFjQ94bjar04F/vsfrnVLd1/ZjAiJQG57h//ZSKxgmaTqCvzvxCs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gRymjHAAAA3gAAAA8AAAAAAAAAAAAAAAAAmAIAAGRy&#10;cy9kb3ducmV2LnhtbFBLBQYAAAAABAAEAPUAAACMAwAAAAA=&#10;" path="m,l5685117,e" filled="f" strokecolor="#181717" strokeweight=".09383mm">
                <v:stroke miterlimit="83231f" joinstyle="miter"/>
                <v:path arrowok="t" textboxrect="0,0,5685117,0"/>
              </v:shape>
              <w10:wrap type="square" anchorx="page" anchory="page"/>
            </v:group>
          </w:pict>
        </mc:Fallback>
      </mc:AlternateContent>
    </w:r>
  </w:p>
  <w:p w:rsidR="00CD3715" w:rsidRDefault="0076406D">
    <w:pPr>
      <w:spacing w:after="0" w:line="276" w:lineRule="auto"/>
      <w:ind w:left="0" w:right="1" w:firstLine="0"/>
    </w:pPr>
    <w:r>
      <w:rPr>
        <w:noProof/>
        <w:color w:val="000000"/>
        <w:sz w:val="22"/>
      </w:rPr>
      <mc:AlternateContent>
        <mc:Choice Requires="wpg">
          <w:drawing>
            <wp:anchor distT="0" distB="0" distL="114300" distR="114300" simplePos="0" relativeHeight="251669504" behindDoc="0" locked="0" layoutInCell="1" allowOverlap="1">
              <wp:simplePos x="0" y="0"/>
              <wp:positionH relativeFrom="page">
                <wp:posOffset>937438</wp:posOffset>
              </wp:positionH>
              <wp:positionV relativeFrom="page">
                <wp:posOffset>1254303</wp:posOffset>
              </wp:positionV>
              <wp:extent cx="5685117" cy="3378"/>
              <wp:effectExtent l="0" t="0" r="0" b="0"/>
              <wp:wrapSquare wrapText="bothSides"/>
              <wp:docPr id="30667" name="Group 30667"/>
              <wp:cNvGraphicFramePr/>
              <a:graphic xmlns:a="http://schemas.openxmlformats.org/drawingml/2006/main">
                <a:graphicData uri="http://schemas.microsoft.com/office/word/2010/wordprocessingGroup">
                  <wpg:wgp>
                    <wpg:cNvGrpSpPr/>
                    <wpg:grpSpPr>
                      <a:xfrm>
                        <a:off x="0" y="0"/>
                        <a:ext cx="5685117" cy="3378"/>
                        <a:chOff x="0" y="0"/>
                        <a:chExt cx="5685117" cy="3378"/>
                      </a:xfrm>
                    </wpg:grpSpPr>
                    <wps:wsp>
                      <wps:cNvPr id="30668" name="Shape 30668"/>
                      <wps:cNvSpPr/>
                      <wps:spPr>
                        <a:xfrm>
                          <a:off x="0" y="0"/>
                          <a:ext cx="5685117" cy="0"/>
                        </a:xfrm>
                        <a:custGeom>
                          <a:avLst/>
                          <a:gdLst/>
                          <a:ahLst/>
                          <a:cxnLst/>
                          <a:rect l="0" t="0" r="0" b="0"/>
                          <a:pathLst>
                            <a:path w="5685117">
                              <a:moveTo>
                                <a:pt x="0" y="0"/>
                              </a:moveTo>
                              <a:lnTo>
                                <a:pt x="5685117" y="0"/>
                              </a:lnTo>
                            </a:path>
                          </a:pathLst>
                        </a:custGeom>
                        <a:ln w="3378"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6D32B855" id="Group 30667" o:spid="_x0000_s1026" style="position:absolute;margin-left:73.8pt;margin-top:98.75pt;width:447.65pt;height:.25pt;z-index:251669504;mso-position-horizontal-relative:page;mso-position-vertical-relative:page" coordsize="5685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">
              <v:shape id="Shape 30668" o:spid="_x0000_s1027" style="position:absolute;width:56851;height:0;visibility:visible;mso-wrap-style:square;v-text-anchor:top" coordsize="56851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Bl9sQA&#10;AADeAAAADwAAAGRycy9kb3ducmV2LnhtbERPz2vCMBS+D/wfwhN2m6kTyqxGEWHgQRhtN/H4aJ5t&#10;tXnpksx2++uXw2DHj+/3ejuaTtzJ+daygvksAUFcWd1yreC9fH16AeEDssbOMin4Jg/bzeRhjZm2&#10;A+d0L0ItYgj7DBU0IfSZlL5qyKCf2Z44chfrDIYIXS21wyGGm04+J0kqDbYcGxrsad9QdSu+jIIT&#10;Xs3h0y3PeOvz4/XMPx/Lt1Kpx+m4W4EINIZ/8Z/7oBUskjSNe+OdeAX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QZfbEAAAA3gAAAA8AAAAAAAAAAAAAAAAAmAIAAGRycy9k&#10;b3ducmV2LnhtbFBLBQYAAAAABAAEAPUAAACJAwAAAAA=&#10;" path="m,l5685117,e" filled="f" strokecolor="#181717" strokeweight=".09383mm">
                <v:stroke miterlimit="83231f" joinstyle="miter"/>
                <v:path arrowok="t" textboxrect="0,0,5685117,0"/>
              </v:shape>
              <w10:wrap type="square"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71B03"/>
    <w:multiLevelType w:val="hybridMultilevel"/>
    <w:tmpl w:val="DBE47648"/>
    <w:lvl w:ilvl="0" w:tplc="309E625A">
      <w:start w:val="1"/>
      <w:numFmt w:val="decimal"/>
      <w:lvlText w:val="%1."/>
      <w:lvlJc w:val="left"/>
      <w:pPr>
        <w:ind w:left="0"/>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1" w:tplc="B34AB8DE">
      <w:start w:val="1"/>
      <w:numFmt w:val="lowerLetter"/>
      <w:lvlText w:val="%2"/>
      <w:lvlJc w:val="left"/>
      <w:pPr>
        <w:ind w:left="139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2" w:tplc="B378AE6A">
      <w:start w:val="1"/>
      <w:numFmt w:val="lowerRoman"/>
      <w:lvlText w:val="%3"/>
      <w:lvlJc w:val="left"/>
      <w:pPr>
        <w:ind w:left="211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3" w:tplc="A644FF1A">
      <w:start w:val="1"/>
      <w:numFmt w:val="decimal"/>
      <w:lvlText w:val="%4"/>
      <w:lvlJc w:val="left"/>
      <w:pPr>
        <w:ind w:left="283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4" w:tplc="0D1A21AA">
      <w:start w:val="1"/>
      <w:numFmt w:val="lowerLetter"/>
      <w:lvlText w:val="%5"/>
      <w:lvlJc w:val="left"/>
      <w:pPr>
        <w:ind w:left="355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5" w:tplc="D2DCE7E2">
      <w:start w:val="1"/>
      <w:numFmt w:val="lowerRoman"/>
      <w:lvlText w:val="%6"/>
      <w:lvlJc w:val="left"/>
      <w:pPr>
        <w:ind w:left="427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6" w:tplc="70C245DC">
      <w:start w:val="1"/>
      <w:numFmt w:val="decimal"/>
      <w:lvlText w:val="%7"/>
      <w:lvlJc w:val="left"/>
      <w:pPr>
        <w:ind w:left="499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7" w:tplc="84A2BDC2">
      <w:start w:val="1"/>
      <w:numFmt w:val="lowerLetter"/>
      <w:lvlText w:val="%8"/>
      <w:lvlJc w:val="left"/>
      <w:pPr>
        <w:ind w:left="571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8" w:tplc="5C582E36">
      <w:start w:val="1"/>
      <w:numFmt w:val="lowerRoman"/>
      <w:lvlText w:val="%9"/>
      <w:lvlJc w:val="left"/>
      <w:pPr>
        <w:ind w:left="643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abstractNum>
  <w:abstractNum w:abstractNumId="1">
    <w:nsid w:val="04AE39DF"/>
    <w:multiLevelType w:val="hybridMultilevel"/>
    <w:tmpl w:val="D7DA5C16"/>
    <w:lvl w:ilvl="0" w:tplc="563ED8D4">
      <w:start w:val="1"/>
      <w:numFmt w:val="decimal"/>
      <w:lvlText w:val="%1."/>
      <w:lvlJc w:val="left"/>
      <w:pPr>
        <w:ind w:left="0"/>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1" w:tplc="FBA69FCA">
      <w:start w:val="1"/>
      <w:numFmt w:val="lowerLetter"/>
      <w:lvlText w:val="%2"/>
      <w:lvlJc w:val="left"/>
      <w:pPr>
        <w:ind w:left="1457"/>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2" w:tplc="7E982D46">
      <w:start w:val="1"/>
      <w:numFmt w:val="lowerRoman"/>
      <w:lvlText w:val="%3"/>
      <w:lvlJc w:val="left"/>
      <w:pPr>
        <w:ind w:left="2177"/>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3" w:tplc="2FF63910">
      <w:start w:val="1"/>
      <w:numFmt w:val="decimal"/>
      <w:lvlText w:val="%4"/>
      <w:lvlJc w:val="left"/>
      <w:pPr>
        <w:ind w:left="2897"/>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4" w:tplc="685E7B26">
      <w:start w:val="1"/>
      <w:numFmt w:val="lowerLetter"/>
      <w:lvlText w:val="%5"/>
      <w:lvlJc w:val="left"/>
      <w:pPr>
        <w:ind w:left="3617"/>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5" w:tplc="EC10CA0C">
      <w:start w:val="1"/>
      <w:numFmt w:val="lowerRoman"/>
      <w:lvlText w:val="%6"/>
      <w:lvlJc w:val="left"/>
      <w:pPr>
        <w:ind w:left="4337"/>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6" w:tplc="E698EADC">
      <w:start w:val="1"/>
      <w:numFmt w:val="decimal"/>
      <w:lvlText w:val="%7"/>
      <w:lvlJc w:val="left"/>
      <w:pPr>
        <w:ind w:left="5057"/>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7" w:tplc="815046DE">
      <w:start w:val="1"/>
      <w:numFmt w:val="lowerLetter"/>
      <w:lvlText w:val="%8"/>
      <w:lvlJc w:val="left"/>
      <w:pPr>
        <w:ind w:left="5777"/>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8" w:tplc="07886F50">
      <w:start w:val="1"/>
      <w:numFmt w:val="lowerRoman"/>
      <w:lvlText w:val="%9"/>
      <w:lvlJc w:val="left"/>
      <w:pPr>
        <w:ind w:left="6497"/>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abstractNum>
  <w:abstractNum w:abstractNumId="2">
    <w:nsid w:val="0587330F"/>
    <w:multiLevelType w:val="hybridMultilevel"/>
    <w:tmpl w:val="26B8E542"/>
    <w:lvl w:ilvl="0" w:tplc="D116D65C">
      <w:start w:val="1"/>
      <w:numFmt w:val="decimal"/>
      <w:lvlText w:val="%1."/>
      <w:lvlJc w:val="left"/>
      <w:pPr>
        <w:ind w:left="0"/>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1" w:tplc="33DA8E42">
      <w:start w:val="1"/>
      <w:numFmt w:val="lowerLetter"/>
      <w:lvlText w:val="%2"/>
      <w:lvlJc w:val="left"/>
      <w:pPr>
        <w:ind w:left="139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2" w:tplc="0CD0DD88">
      <w:start w:val="1"/>
      <w:numFmt w:val="lowerRoman"/>
      <w:lvlText w:val="%3"/>
      <w:lvlJc w:val="left"/>
      <w:pPr>
        <w:ind w:left="211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3" w:tplc="503EDE70">
      <w:start w:val="1"/>
      <w:numFmt w:val="decimal"/>
      <w:lvlText w:val="%4"/>
      <w:lvlJc w:val="left"/>
      <w:pPr>
        <w:ind w:left="283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4" w:tplc="1BE0E4C4">
      <w:start w:val="1"/>
      <w:numFmt w:val="lowerLetter"/>
      <w:lvlText w:val="%5"/>
      <w:lvlJc w:val="left"/>
      <w:pPr>
        <w:ind w:left="355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5" w:tplc="C00ABF94">
      <w:start w:val="1"/>
      <w:numFmt w:val="lowerRoman"/>
      <w:lvlText w:val="%6"/>
      <w:lvlJc w:val="left"/>
      <w:pPr>
        <w:ind w:left="427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6" w:tplc="1982F7E2">
      <w:start w:val="1"/>
      <w:numFmt w:val="decimal"/>
      <w:lvlText w:val="%7"/>
      <w:lvlJc w:val="left"/>
      <w:pPr>
        <w:ind w:left="499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7" w:tplc="45B22A28">
      <w:start w:val="1"/>
      <w:numFmt w:val="lowerLetter"/>
      <w:lvlText w:val="%8"/>
      <w:lvlJc w:val="left"/>
      <w:pPr>
        <w:ind w:left="571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8" w:tplc="A426B256">
      <w:start w:val="1"/>
      <w:numFmt w:val="lowerRoman"/>
      <w:lvlText w:val="%9"/>
      <w:lvlJc w:val="left"/>
      <w:pPr>
        <w:ind w:left="643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abstractNum>
  <w:abstractNum w:abstractNumId="3">
    <w:nsid w:val="0EF50E75"/>
    <w:multiLevelType w:val="hybridMultilevel"/>
    <w:tmpl w:val="B3A8C26A"/>
    <w:lvl w:ilvl="0" w:tplc="F886DB76">
      <w:start w:val="1"/>
      <w:numFmt w:val="decimal"/>
      <w:lvlText w:val="%1."/>
      <w:lvlJc w:val="left"/>
      <w:pPr>
        <w:ind w:left="0"/>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1" w:tplc="BA18C74E">
      <w:start w:val="1"/>
      <w:numFmt w:val="lowerLetter"/>
      <w:lvlText w:val="%2"/>
      <w:lvlJc w:val="left"/>
      <w:pPr>
        <w:ind w:left="139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2" w:tplc="7FF8CF1C">
      <w:start w:val="1"/>
      <w:numFmt w:val="lowerRoman"/>
      <w:lvlText w:val="%3"/>
      <w:lvlJc w:val="left"/>
      <w:pPr>
        <w:ind w:left="211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3" w:tplc="141CF12A">
      <w:start w:val="1"/>
      <w:numFmt w:val="decimal"/>
      <w:lvlText w:val="%4"/>
      <w:lvlJc w:val="left"/>
      <w:pPr>
        <w:ind w:left="283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4" w:tplc="6BD66E70">
      <w:start w:val="1"/>
      <w:numFmt w:val="lowerLetter"/>
      <w:lvlText w:val="%5"/>
      <w:lvlJc w:val="left"/>
      <w:pPr>
        <w:ind w:left="355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5" w:tplc="5BD6B88C">
      <w:start w:val="1"/>
      <w:numFmt w:val="lowerRoman"/>
      <w:lvlText w:val="%6"/>
      <w:lvlJc w:val="left"/>
      <w:pPr>
        <w:ind w:left="427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6" w:tplc="621420BC">
      <w:start w:val="1"/>
      <w:numFmt w:val="decimal"/>
      <w:lvlText w:val="%7"/>
      <w:lvlJc w:val="left"/>
      <w:pPr>
        <w:ind w:left="499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7" w:tplc="3A507440">
      <w:start w:val="1"/>
      <w:numFmt w:val="lowerLetter"/>
      <w:lvlText w:val="%8"/>
      <w:lvlJc w:val="left"/>
      <w:pPr>
        <w:ind w:left="571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8" w:tplc="295C3378">
      <w:start w:val="1"/>
      <w:numFmt w:val="lowerRoman"/>
      <w:lvlText w:val="%9"/>
      <w:lvlJc w:val="left"/>
      <w:pPr>
        <w:ind w:left="643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abstractNum>
  <w:abstractNum w:abstractNumId="4">
    <w:nsid w:val="1DC54D93"/>
    <w:multiLevelType w:val="hybridMultilevel"/>
    <w:tmpl w:val="AE9AEA2A"/>
    <w:lvl w:ilvl="0" w:tplc="D9C4DB6E">
      <w:start w:val="1"/>
      <w:numFmt w:val="decimal"/>
      <w:lvlText w:val="%1."/>
      <w:lvlJc w:val="left"/>
      <w:pPr>
        <w:ind w:left="0"/>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1" w:tplc="9C00145E">
      <w:start w:val="1"/>
      <w:numFmt w:val="lowerLetter"/>
      <w:lvlText w:val="%2)"/>
      <w:lvlJc w:val="left"/>
      <w:pPr>
        <w:ind w:left="720"/>
      </w:pPr>
      <w:rPr>
        <w:rFonts w:ascii="Times New Roman" w:eastAsia="Times New Roman" w:hAnsi="Times New Roman" w:cs="Times New Roman"/>
        <w:b w:val="0"/>
        <w:i/>
        <w:iCs/>
        <w:strike w:val="0"/>
        <w:dstrike w:val="0"/>
        <w:color w:val="181717"/>
        <w:sz w:val="21"/>
        <w:szCs w:val="21"/>
        <w:u w:val="none" w:color="000000"/>
        <w:bdr w:val="none" w:sz="0" w:space="0" w:color="auto"/>
        <w:shd w:val="clear" w:color="auto" w:fill="auto"/>
        <w:vertAlign w:val="baseline"/>
      </w:rPr>
    </w:lvl>
    <w:lvl w:ilvl="2" w:tplc="D50CD766">
      <w:start w:val="1"/>
      <w:numFmt w:val="lowerRoman"/>
      <w:lvlText w:val="%3"/>
      <w:lvlJc w:val="left"/>
      <w:pPr>
        <w:ind w:left="1604"/>
      </w:pPr>
      <w:rPr>
        <w:rFonts w:ascii="Times New Roman" w:eastAsia="Times New Roman" w:hAnsi="Times New Roman" w:cs="Times New Roman"/>
        <w:b w:val="0"/>
        <w:i/>
        <w:iCs/>
        <w:strike w:val="0"/>
        <w:dstrike w:val="0"/>
        <w:color w:val="181717"/>
        <w:sz w:val="21"/>
        <w:szCs w:val="21"/>
        <w:u w:val="none" w:color="000000"/>
        <w:bdr w:val="none" w:sz="0" w:space="0" w:color="auto"/>
        <w:shd w:val="clear" w:color="auto" w:fill="auto"/>
        <w:vertAlign w:val="baseline"/>
      </w:rPr>
    </w:lvl>
    <w:lvl w:ilvl="3" w:tplc="E8047E6A">
      <w:start w:val="1"/>
      <w:numFmt w:val="decimal"/>
      <w:lvlText w:val="%4"/>
      <w:lvlJc w:val="left"/>
      <w:pPr>
        <w:ind w:left="2324"/>
      </w:pPr>
      <w:rPr>
        <w:rFonts w:ascii="Times New Roman" w:eastAsia="Times New Roman" w:hAnsi="Times New Roman" w:cs="Times New Roman"/>
        <w:b w:val="0"/>
        <w:i/>
        <w:iCs/>
        <w:strike w:val="0"/>
        <w:dstrike w:val="0"/>
        <w:color w:val="181717"/>
        <w:sz w:val="21"/>
        <w:szCs w:val="21"/>
        <w:u w:val="none" w:color="000000"/>
        <w:bdr w:val="none" w:sz="0" w:space="0" w:color="auto"/>
        <w:shd w:val="clear" w:color="auto" w:fill="auto"/>
        <w:vertAlign w:val="baseline"/>
      </w:rPr>
    </w:lvl>
    <w:lvl w:ilvl="4" w:tplc="2402C4AC">
      <w:start w:val="1"/>
      <w:numFmt w:val="lowerLetter"/>
      <w:lvlText w:val="%5"/>
      <w:lvlJc w:val="left"/>
      <w:pPr>
        <w:ind w:left="3044"/>
      </w:pPr>
      <w:rPr>
        <w:rFonts w:ascii="Times New Roman" w:eastAsia="Times New Roman" w:hAnsi="Times New Roman" w:cs="Times New Roman"/>
        <w:b w:val="0"/>
        <w:i/>
        <w:iCs/>
        <w:strike w:val="0"/>
        <w:dstrike w:val="0"/>
        <w:color w:val="181717"/>
        <w:sz w:val="21"/>
        <w:szCs w:val="21"/>
        <w:u w:val="none" w:color="000000"/>
        <w:bdr w:val="none" w:sz="0" w:space="0" w:color="auto"/>
        <w:shd w:val="clear" w:color="auto" w:fill="auto"/>
        <w:vertAlign w:val="baseline"/>
      </w:rPr>
    </w:lvl>
    <w:lvl w:ilvl="5" w:tplc="824C0DF4">
      <w:start w:val="1"/>
      <w:numFmt w:val="lowerRoman"/>
      <w:lvlText w:val="%6"/>
      <w:lvlJc w:val="left"/>
      <w:pPr>
        <w:ind w:left="3764"/>
      </w:pPr>
      <w:rPr>
        <w:rFonts w:ascii="Times New Roman" w:eastAsia="Times New Roman" w:hAnsi="Times New Roman" w:cs="Times New Roman"/>
        <w:b w:val="0"/>
        <w:i/>
        <w:iCs/>
        <w:strike w:val="0"/>
        <w:dstrike w:val="0"/>
        <w:color w:val="181717"/>
        <w:sz w:val="21"/>
        <w:szCs w:val="21"/>
        <w:u w:val="none" w:color="000000"/>
        <w:bdr w:val="none" w:sz="0" w:space="0" w:color="auto"/>
        <w:shd w:val="clear" w:color="auto" w:fill="auto"/>
        <w:vertAlign w:val="baseline"/>
      </w:rPr>
    </w:lvl>
    <w:lvl w:ilvl="6" w:tplc="9BF0F3D6">
      <w:start w:val="1"/>
      <w:numFmt w:val="decimal"/>
      <w:lvlText w:val="%7"/>
      <w:lvlJc w:val="left"/>
      <w:pPr>
        <w:ind w:left="4484"/>
      </w:pPr>
      <w:rPr>
        <w:rFonts w:ascii="Times New Roman" w:eastAsia="Times New Roman" w:hAnsi="Times New Roman" w:cs="Times New Roman"/>
        <w:b w:val="0"/>
        <w:i/>
        <w:iCs/>
        <w:strike w:val="0"/>
        <w:dstrike w:val="0"/>
        <w:color w:val="181717"/>
        <w:sz w:val="21"/>
        <w:szCs w:val="21"/>
        <w:u w:val="none" w:color="000000"/>
        <w:bdr w:val="none" w:sz="0" w:space="0" w:color="auto"/>
        <w:shd w:val="clear" w:color="auto" w:fill="auto"/>
        <w:vertAlign w:val="baseline"/>
      </w:rPr>
    </w:lvl>
    <w:lvl w:ilvl="7" w:tplc="196CC274">
      <w:start w:val="1"/>
      <w:numFmt w:val="lowerLetter"/>
      <w:lvlText w:val="%8"/>
      <w:lvlJc w:val="left"/>
      <w:pPr>
        <w:ind w:left="5204"/>
      </w:pPr>
      <w:rPr>
        <w:rFonts w:ascii="Times New Roman" w:eastAsia="Times New Roman" w:hAnsi="Times New Roman" w:cs="Times New Roman"/>
        <w:b w:val="0"/>
        <w:i/>
        <w:iCs/>
        <w:strike w:val="0"/>
        <w:dstrike w:val="0"/>
        <w:color w:val="181717"/>
        <w:sz w:val="21"/>
        <w:szCs w:val="21"/>
        <w:u w:val="none" w:color="000000"/>
        <w:bdr w:val="none" w:sz="0" w:space="0" w:color="auto"/>
        <w:shd w:val="clear" w:color="auto" w:fill="auto"/>
        <w:vertAlign w:val="baseline"/>
      </w:rPr>
    </w:lvl>
    <w:lvl w:ilvl="8" w:tplc="61B6D8DA">
      <w:start w:val="1"/>
      <w:numFmt w:val="lowerRoman"/>
      <w:lvlText w:val="%9"/>
      <w:lvlJc w:val="left"/>
      <w:pPr>
        <w:ind w:left="5924"/>
      </w:pPr>
      <w:rPr>
        <w:rFonts w:ascii="Times New Roman" w:eastAsia="Times New Roman" w:hAnsi="Times New Roman" w:cs="Times New Roman"/>
        <w:b w:val="0"/>
        <w:i/>
        <w:iCs/>
        <w:strike w:val="0"/>
        <w:dstrike w:val="0"/>
        <w:color w:val="181717"/>
        <w:sz w:val="21"/>
        <w:szCs w:val="21"/>
        <w:u w:val="none" w:color="000000"/>
        <w:bdr w:val="none" w:sz="0" w:space="0" w:color="auto"/>
        <w:shd w:val="clear" w:color="auto" w:fill="auto"/>
        <w:vertAlign w:val="baseline"/>
      </w:rPr>
    </w:lvl>
  </w:abstractNum>
  <w:abstractNum w:abstractNumId="5">
    <w:nsid w:val="1E1425C2"/>
    <w:multiLevelType w:val="hybridMultilevel"/>
    <w:tmpl w:val="72A835FE"/>
    <w:lvl w:ilvl="0" w:tplc="D042F9CA">
      <w:start w:val="3"/>
      <w:numFmt w:val="decimal"/>
      <w:lvlText w:val="%1."/>
      <w:lvlJc w:val="left"/>
      <w:pPr>
        <w:ind w:left="0"/>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1" w:tplc="64464520">
      <w:start w:val="1"/>
      <w:numFmt w:val="lowerLetter"/>
      <w:lvlText w:val="%2"/>
      <w:lvlJc w:val="left"/>
      <w:pPr>
        <w:ind w:left="139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2" w:tplc="39282344">
      <w:start w:val="1"/>
      <w:numFmt w:val="lowerRoman"/>
      <w:lvlText w:val="%3"/>
      <w:lvlJc w:val="left"/>
      <w:pPr>
        <w:ind w:left="211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3" w:tplc="45BA50A8">
      <w:start w:val="1"/>
      <w:numFmt w:val="decimal"/>
      <w:lvlText w:val="%4"/>
      <w:lvlJc w:val="left"/>
      <w:pPr>
        <w:ind w:left="283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4" w:tplc="BC9099C2">
      <w:start w:val="1"/>
      <w:numFmt w:val="lowerLetter"/>
      <w:lvlText w:val="%5"/>
      <w:lvlJc w:val="left"/>
      <w:pPr>
        <w:ind w:left="355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5" w:tplc="22DE0462">
      <w:start w:val="1"/>
      <w:numFmt w:val="lowerRoman"/>
      <w:lvlText w:val="%6"/>
      <w:lvlJc w:val="left"/>
      <w:pPr>
        <w:ind w:left="427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6" w:tplc="71C65C92">
      <w:start w:val="1"/>
      <w:numFmt w:val="decimal"/>
      <w:lvlText w:val="%7"/>
      <w:lvlJc w:val="left"/>
      <w:pPr>
        <w:ind w:left="499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7" w:tplc="BB4E0FA8">
      <w:start w:val="1"/>
      <w:numFmt w:val="lowerLetter"/>
      <w:lvlText w:val="%8"/>
      <w:lvlJc w:val="left"/>
      <w:pPr>
        <w:ind w:left="571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8" w:tplc="1918FFC4">
      <w:start w:val="1"/>
      <w:numFmt w:val="lowerRoman"/>
      <w:lvlText w:val="%9"/>
      <w:lvlJc w:val="left"/>
      <w:pPr>
        <w:ind w:left="643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abstractNum>
  <w:abstractNum w:abstractNumId="6">
    <w:nsid w:val="34207FD3"/>
    <w:multiLevelType w:val="hybridMultilevel"/>
    <w:tmpl w:val="3C1C5CF4"/>
    <w:lvl w:ilvl="0" w:tplc="8C947FDE">
      <w:start w:val="1"/>
      <w:numFmt w:val="decimal"/>
      <w:lvlText w:val="%1."/>
      <w:lvlJc w:val="left"/>
      <w:pPr>
        <w:ind w:left="0"/>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1" w:tplc="F070AD4C">
      <w:start w:val="1"/>
      <w:numFmt w:val="lowerLetter"/>
      <w:lvlText w:val="%2)"/>
      <w:lvlJc w:val="left"/>
      <w:pPr>
        <w:ind w:left="720"/>
      </w:pPr>
      <w:rPr>
        <w:rFonts w:ascii="Times New Roman" w:eastAsia="Times New Roman" w:hAnsi="Times New Roman" w:cs="Times New Roman"/>
        <w:b w:val="0"/>
        <w:i/>
        <w:iCs/>
        <w:strike w:val="0"/>
        <w:dstrike w:val="0"/>
        <w:color w:val="181717"/>
        <w:sz w:val="21"/>
        <w:szCs w:val="21"/>
        <w:u w:val="none" w:color="000000"/>
        <w:bdr w:val="none" w:sz="0" w:space="0" w:color="auto"/>
        <w:shd w:val="clear" w:color="auto" w:fill="auto"/>
        <w:vertAlign w:val="baseline"/>
      </w:rPr>
    </w:lvl>
    <w:lvl w:ilvl="2" w:tplc="A8FC6936">
      <w:start w:val="1"/>
      <w:numFmt w:val="lowerRoman"/>
      <w:lvlText w:val="%3"/>
      <w:lvlJc w:val="left"/>
      <w:pPr>
        <w:ind w:left="1604"/>
      </w:pPr>
      <w:rPr>
        <w:rFonts w:ascii="Times New Roman" w:eastAsia="Times New Roman" w:hAnsi="Times New Roman" w:cs="Times New Roman"/>
        <w:b w:val="0"/>
        <w:i/>
        <w:iCs/>
        <w:strike w:val="0"/>
        <w:dstrike w:val="0"/>
        <w:color w:val="181717"/>
        <w:sz w:val="21"/>
        <w:szCs w:val="21"/>
        <w:u w:val="none" w:color="000000"/>
        <w:bdr w:val="none" w:sz="0" w:space="0" w:color="auto"/>
        <w:shd w:val="clear" w:color="auto" w:fill="auto"/>
        <w:vertAlign w:val="baseline"/>
      </w:rPr>
    </w:lvl>
    <w:lvl w:ilvl="3" w:tplc="D5F4AB0A">
      <w:start w:val="1"/>
      <w:numFmt w:val="decimal"/>
      <w:lvlText w:val="%4"/>
      <w:lvlJc w:val="left"/>
      <w:pPr>
        <w:ind w:left="2324"/>
      </w:pPr>
      <w:rPr>
        <w:rFonts w:ascii="Times New Roman" w:eastAsia="Times New Roman" w:hAnsi="Times New Roman" w:cs="Times New Roman"/>
        <w:b w:val="0"/>
        <w:i/>
        <w:iCs/>
        <w:strike w:val="0"/>
        <w:dstrike w:val="0"/>
        <w:color w:val="181717"/>
        <w:sz w:val="21"/>
        <w:szCs w:val="21"/>
        <w:u w:val="none" w:color="000000"/>
        <w:bdr w:val="none" w:sz="0" w:space="0" w:color="auto"/>
        <w:shd w:val="clear" w:color="auto" w:fill="auto"/>
        <w:vertAlign w:val="baseline"/>
      </w:rPr>
    </w:lvl>
    <w:lvl w:ilvl="4" w:tplc="39BEBB72">
      <w:start w:val="1"/>
      <w:numFmt w:val="lowerLetter"/>
      <w:lvlText w:val="%5"/>
      <w:lvlJc w:val="left"/>
      <w:pPr>
        <w:ind w:left="3044"/>
      </w:pPr>
      <w:rPr>
        <w:rFonts w:ascii="Times New Roman" w:eastAsia="Times New Roman" w:hAnsi="Times New Roman" w:cs="Times New Roman"/>
        <w:b w:val="0"/>
        <w:i/>
        <w:iCs/>
        <w:strike w:val="0"/>
        <w:dstrike w:val="0"/>
        <w:color w:val="181717"/>
        <w:sz w:val="21"/>
        <w:szCs w:val="21"/>
        <w:u w:val="none" w:color="000000"/>
        <w:bdr w:val="none" w:sz="0" w:space="0" w:color="auto"/>
        <w:shd w:val="clear" w:color="auto" w:fill="auto"/>
        <w:vertAlign w:val="baseline"/>
      </w:rPr>
    </w:lvl>
    <w:lvl w:ilvl="5" w:tplc="9ACCE9F2">
      <w:start w:val="1"/>
      <w:numFmt w:val="lowerRoman"/>
      <w:lvlText w:val="%6"/>
      <w:lvlJc w:val="left"/>
      <w:pPr>
        <w:ind w:left="3764"/>
      </w:pPr>
      <w:rPr>
        <w:rFonts w:ascii="Times New Roman" w:eastAsia="Times New Roman" w:hAnsi="Times New Roman" w:cs="Times New Roman"/>
        <w:b w:val="0"/>
        <w:i/>
        <w:iCs/>
        <w:strike w:val="0"/>
        <w:dstrike w:val="0"/>
        <w:color w:val="181717"/>
        <w:sz w:val="21"/>
        <w:szCs w:val="21"/>
        <w:u w:val="none" w:color="000000"/>
        <w:bdr w:val="none" w:sz="0" w:space="0" w:color="auto"/>
        <w:shd w:val="clear" w:color="auto" w:fill="auto"/>
        <w:vertAlign w:val="baseline"/>
      </w:rPr>
    </w:lvl>
    <w:lvl w:ilvl="6" w:tplc="752479B2">
      <w:start w:val="1"/>
      <w:numFmt w:val="decimal"/>
      <w:lvlText w:val="%7"/>
      <w:lvlJc w:val="left"/>
      <w:pPr>
        <w:ind w:left="4484"/>
      </w:pPr>
      <w:rPr>
        <w:rFonts w:ascii="Times New Roman" w:eastAsia="Times New Roman" w:hAnsi="Times New Roman" w:cs="Times New Roman"/>
        <w:b w:val="0"/>
        <w:i/>
        <w:iCs/>
        <w:strike w:val="0"/>
        <w:dstrike w:val="0"/>
        <w:color w:val="181717"/>
        <w:sz w:val="21"/>
        <w:szCs w:val="21"/>
        <w:u w:val="none" w:color="000000"/>
        <w:bdr w:val="none" w:sz="0" w:space="0" w:color="auto"/>
        <w:shd w:val="clear" w:color="auto" w:fill="auto"/>
        <w:vertAlign w:val="baseline"/>
      </w:rPr>
    </w:lvl>
    <w:lvl w:ilvl="7" w:tplc="08A4CC7C">
      <w:start w:val="1"/>
      <w:numFmt w:val="lowerLetter"/>
      <w:lvlText w:val="%8"/>
      <w:lvlJc w:val="left"/>
      <w:pPr>
        <w:ind w:left="5204"/>
      </w:pPr>
      <w:rPr>
        <w:rFonts w:ascii="Times New Roman" w:eastAsia="Times New Roman" w:hAnsi="Times New Roman" w:cs="Times New Roman"/>
        <w:b w:val="0"/>
        <w:i/>
        <w:iCs/>
        <w:strike w:val="0"/>
        <w:dstrike w:val="0"/>
        <w:color w:val="181717"/>
        <w:sz w:val="21"/>
        <w:szCs w:val="21"/>
        <w:u w:val="none" w:color="000000"/>
        <w:bdr w:val="none" w:sz="0" w:space="0" w:color="auto"/>
        <w:shd w:val="clear" w:color="auto" w:fill="auto"/>
        <w:vertAlign w:val="baseline"/>
      </w:rPr>
    </w:lvl>
    <w:lvl w:ilvl="8" w:tplc="25245EE6">
      <w:start w:val="1"/>
      <w:numFmt w:val="lowerRoman"/>
      <w:lvlText w:val="%9"/>
      <w:lvlJc w:val="left"/>
      <w:pPr>
        <w:ind w:left="5924"/>
      </w:pPr>
      <w:rPr>
        <w:rFonts w:ascii="Times New Roman" w:eastAsia="Times New Roman" w:hAnsi="Times New Roman" w:cs="Times New Roman"/>
        <w:b w:val="0"/>
        <w:i/>
        <w:iCs/>
        <w:strike w:val="0"/>
        <w:dstrike w:val="0"/>
        <w:color w:val="181717"/>
        <w:sz w:val="21"/>
        <w:szCs w:val="21"/>
        <w:u w:val="none" w:color="000000"/>
        <w:bdr w:val="none" w:sz="0" w:space="0" w:color="auto"/>
        <w:shd w:val="clear" w:color="auto" w:fill="auto"/>
        <w:vertAlign w:val="baseline"/>
      </w:rPr>
    </w:lvl>
  </w:abstractNum>
  <w:abstractNum w:abstractNumId="7">
    <w:nsid w:val="51283CDE"/>
    <w:multiLevelType w:val="hybridMultilevel"/>
    <w:tmpl w:val="88CA244C"/>
    <w:lvl w:ilvl="0" w:tplc="D6F03E02">
      <w:start w:val="1"/>
      <w:numFmt w:val="decimal"/>
      <w:lvlText w:val="%1."/>
      <w:lvlJc w:val="left"/>
      <w:pPr>
        <w:ind w:left="0"/>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1" w:tplc="3300FC76">
      <w:start w:val="1"/>
      <w:numFmt w:val="lowerLetter"/>
      <w:lvlText w:val="%2"/>
      <w:lvlJc w:val="left"/>
      <w:pPr>
        <w:ind w:left="139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2" w:tplc="F8580D90">
      <w:start w:val="1"/>
      <w:numFmt w:val="lowerRoman"/>
      <w:lvlText w:val="%3"/>
      <w:lvlJc w:val="left"/>
      <w:pPr>
        <w:ind w:left="211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3" w:tplc="B08C6D0C">
      <w:start w:val="1"/>
      <w:numFmt w:val="decimal"/>
      <w:lvlText w:val="%4"/>
      <w:lvlJc w:val="left"/>
      <w:pPr>
        <w:ind w:left="283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4" w:tplc="EE06EB6E">
      <w:start w:val="1"/>
      <w:numFmt w:val="lowerLetter"/>
      <w:lvlText w:val="%5"/>
      <w:lvlJc w:val="left"/>
      <w:pPr>
        <w:ind w:left="355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5" w:tplc="73F02894">
      <w:start w:val="1"/>
      <w:numFmt w:val="lowerRoman"/>
      <w:lvlText w:val="%6"/>
      <w:lvlJc w:val="left"/>
      <w:pPr>
        <w:ind w:left="427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6" w:tplc="24A63D80">
      <w:start w:val="1"/>
      <w:numFmt w:val="decimal"/>
      <w:lvlText w:val="%7"/>
      <w:lvlJc w:val="left"/>
      <w:pPr>
        <w:ind w:left="499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7" w:tplc="A2A41B20">
      <w:start w:val="1"/>
      <w:numFmt w:val="lowerLetter"/>
      <w:lvlText w:val="%8"/>
      <w:lvlJc w:val="left"/>
      <w:pPr>
        <w:ind w:left="571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8" w:tplc="DFB81B34">
      <w:start w:val="1"/>
      <w:numFmt w:val="lowerRoman"/>
      <w:lvlText w:val="%9"/>
      <w:lvlJc w:val="left"/>
      <w:pPr>
        <w:ind w:left="643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abstractNum>
  <w:abstractNum w:abstractNumId="8">
    <w:nsid w:val="564B37C1"/>
    <w:multiLevelType w:val="hybridMultilevel"/>
    <w:tmpl w:val="2BA481E2"/>
    <w:lvl w:ilvl="0" w:tplc="4E36ED56">
      <w:start w:val="1"/>
      <w:numFmt w:val="decimal"/>
      <w:lvlText w:val="%1."/>
      <w:lvlJc w:val="left"/>
      <w:pPr>
        <w:ind w:left="0"/>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1" w:tplc="874E364E">
      <w:start w:val="1"/>
      <w:numFmt w:val="lowerLetter"/>
      <w:lvlText w:val="%2"/>
      <w:lvlJc w:val="left"/>
      <w:pPr>
        <w:ind w:left="139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2" w:tplc="BD2AABDA">
      <w:start w:val="1"/>
      <w:numFmt w:val="lowerRoman"/>
      <w:lvlText w:val="%3"/>
      <w:lvlJc w:val="left"/>
      <w:pPr>
        <w:ind w:left="211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3" w:tplc="43429638">
      <w:start w:val="1"/>
      <w:numFmt w:val="decimal"/>
      <w:lvlText w:val="%4"/>
      <w:lvlJc w:val="left"/>
      <w:pPr>
        <w:ind w:left="283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4" w:tplc="4A0AC6F2">
      <w:start w:val="1"/>
      <w:numFmt w:val="lowerLetter"/>
      <w:lvlText w:val="%5"/>
      <w:lvlJc w:val="left"/>
      <w:pPr>
        <w:ind w:left="355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5" w:tplc="B9241140">
      <w:start w:val="1"/>
      <w:numFmt w:val="lowerRoman"/>
      <w:lvlText w:val="%6"/>
      <w:lvlJc w:val="left"/>
      <w:pPr>
        <w:ind w:left="427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6" w:tplc="10804B96">
      <w:start w:val="1"/>
      <w:numFmt w:val="decimal"/>
      <w:lvlText w:val="%7"/>
      <w:lvlJc w:val="left"/>
      <w:pPr>
        <w:ind w:left="499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7" w:tplc="17CC4FB8">
      <w:start w:val="1"/>
      <w:numFmt w:val="lowerLetter"/>
      <w:lvlText w:val="%8"/>
      <w:lvlJc w:val="left"/>
      <w:pPr>
        <w:ind w:left="571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8" w:tplc="C9C89C96">
      <w:start w:val="1"/>
      <w:numFmt w:val="lowerRoman"/>
      <w:lvlText w:val="%9"/>
      <w:lvlJc w:val="left"/>
      <w:pPr>
        <w:ind w:left="643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abstractNum>
  <w:abstractNum w:abstractNumId="9">
    <w:nsid w:val="59A7339B"/>
    <w:multiLevelType w:val="hybridMultilevel"/>
    <w:tmpl w:val="01686D0E"/>
    <w:lvl w:ilvl="0" w:tplc="3844E72C">
      <w:start w:val="1"/>
      <w:numFmt w:val="lowerLetter"/>
      <w:lvlText w:val="%1)"/>
      <w:lvlJc w:val="left"/>
      <w:pPr>
        <w:ind w:left="0"/>
      </w:pPr>
      <w:rPr>
        <w:rFonts w:ascii="Times New Roman" w:eastAsia="Times New Roman" w:hAnsi="Times New Roman" w:cs="Times New Roman"/>
        <w:b w:val="0"/>
        <w:i/>
        <w:iCs/>
        <w:strike w:val="0"/>
        <w:dstrike w:val="0"/>
        <w:color w:val="181717"/>
        <w:sz w:val="21"/>
        <w:szCs w:val="21"/>
        <w:u w:val="none" w:color="000000"/>
        <w:bdr w:val="none" w:sz="0" w:space="0" w:color="auto"/>
        <w:shd w:val="clear" w:color="auto" w:fill="auto"/>
        <w:vertAlign w:val="baseline"/>
      </w:rPr>
    </w:lvl>
    <w:lvl w:ilvl="1" w:tplc="39642B3A">
      <w:start w:val="1"/>
      <w:numFmt w:val="lowerLetter"/>
      <w:lvlText w:val="%2"/>
      <w:lvlJc w:val="left"/>
      <w:pPr>
        <w:ind w:left="1604"/>
      </w:pPr>
      <w:rPr>
        <w:rFonts w:ascii="Times New Roman" w:eastAsia="Times New Roman" w:hAnsi="Times New Roman" w:cs="Times New Roman"/>
        <w:b w:val="0"/>
        <w:i/>
        <w:iCs/>
        <w:strike w:val="0"/>
        <w:dstrike w:val="0"/>
        <w:color w:val="181717"/>
        <w:sz w:val="21"/>
        <w:szCs w:val="21"/>
        <w:u w:val="none" w:color="000000"/>
        <w:bdr w:val="none" w:sz="0" w:space="0" w:color="auto"/>
        <w:shd w:val="clear" w:color="auto" w:fill="auto"/>
        <w:vertAlign w:val="baseline"/>
      </w:rPr>
    </w:lvl>
    <w:lvl w:ilvl="2" w:tplc="B1A81F28">
      <w:start w:val="1"/>
      <w:numFmt w:val="lowerRoman"/>
      <w:lvlText w:val="%3"/>
      <w:lvlJc w:val="left"/>
      <w:pPr>
        <w:ind w:left="2324"/>
      </w:pPr>
      <w:rPr>
        <w:rFonts w:ascii="Times New Roman" w:eastAsia="Times New Roman" w:hAnsi="Times New Roman" w:cs="Times New Roman"/>
        <w:b w:val="0"/>
        <w:i/>
        <w:iCs/>
        <w:strike w:val="0"/>
        <w:dstrike w:val="0"/>
        <w:color w:val="181717"/>
        <w:sz w:val="21"/>
        <w:szCs w:val="21"/>
        <w:u w:val="none" w:color="000000"/>
        <w:bdr w:val="none" w:sz="0" w:space="0" w:color="auto"/>
        <w:shd w:val="clear" w:color="auto" w:fill="auto"/>
        <w:vertAlign w:val="baseline"/>
      </w:rPr>
    </w:lvl>
    <w:lvl w:ilvl="3" w:tplc="B8DE8E46">
      <w:start w:val="1"/>
      <w:numFmt w:val="decimal"/>
      <w:lvlText w:val="%4"/>
      <w:lvlJc w:val="left"/>
      <w:pPr>
        <w:ind w:left="3044"/>
      </w:pPr>
      <w:rPr>
        <w:rFonts w:ascii="Times New Roman" w:eastAsia="Times New Roman" w:hAnsi="Times New Roman" w:cs="Times New Roman"/>
        <w:b w:val="0"/>
        <w:i/>
        <w:iCs/>
        <w:strike w:val="0"/>
        <w:dstrike w:val="0"/>
        <w:color w:val="181717"/>
        <w:sz w:val="21"/>
        <w:szCs w:val="21"/>
        <w:u w:val="none" w:color="000000"/>
        <w:bdr w:val="none" w:sz="0" w:space="0" w:color="auto"/>
        <w:shd w:val="clear" w:color="auto" w:fill="auto"/>
        <w:vertAlign w:val="baseline"/>
      </w:rPr>
    </w:lvl>
    <w:lvl w:ilvl="4" w:tplc="76A293B6">
      <w:start w:val="1"/>
      <w:numFmt w:val="lowerLetter"/>
      <w:lvlText w:val="%5"/>
      <w:lvlJc w:val="left"/>
      <w:pPr>
        <w:ind w:left="3764"/>
      </w:pPr>
      <w:rPr>
        <w:rFonts w:ascii="Times New Roman" w:eastAsia="Times New Roman" w:hAnsi="Times New Roman" w:cs="Times New Roman"/>
        <w:b w:val="0"/>
        <w:i/>
        <w:iCs/>
        <w:strike w:val="0"/>
        <w:dstrike w:val="0"/>
        <w:color w:val="181717"/>
        <w:sz w:val="21"/>
        <w:szCs w:val="21"/>
        <w:u w:val="none" w:color="000000"/>
        <w:bdr w:val="none" w:sz="0" w:space="0" w:color="auto"/>
        <w:shd w:val="clear" w:color="auto" w:fill="auto"/>
        <w:vertAlign w:val="baseline"/>
      </w:rPr>
    </w:lvl>
    <w:lvl w:ilvl="5" w:tplc="4630EB0E">
      <w:start w:val="1"/>
      <w:numFmt w:val="lowerRoman"/>
      <w:lvlText w:val="%6"/>
      <w:lvlJc w:val="left"/>
      <w:pPr>
        <w:ind w:left="4484"/>
      </w:pPr>
      <w:rPr>
        <w:rFonts w:ascii="Times New Roman" w:eastAsia="Times New Roman" w:hAnsi="Times New Roman" w:cs="Times New Roman"/>
        <w:b w:val="0"/>
        <w:i/>
        <w:iCs/>
        <w:strike w:val="0"/>
        <w:dstrike w:val="0"/>
        <w:color w:val="181717"/>
        <w:sz w:val="21"/>
        <w:szCs w:val="21"/>
        <w:u w:val="none" w:color="000000"/>
        <w:bdr w:val="none" w:sz="0" w:space="0" w:color="auto"/>
        <w:shd w:val="clear" w:color="auto" w:fill="auto"/>
        <w:vertAlign w:val="baseline"/>
      </w:rPr>
    </w:lvl>
    <w:lvl w:ilvl="6" w:tplc="0234D470">
      <w:start w:val="1"/>
      <w:numFmt w:val="decimal"/>
      <w:lvlText w:val="%7"/>
      <w:lvlJc w:val="left"/>
      <w:pPr>
        <w:ind w:left="5204"/>
      </w:pPr>
      <w:rPr>
        <w:rFonts w:ascii="Times New Roman" w:eastAsia="Times New Roman" w:hAnsi="Times New Roman" w:cs="Times New Roman"/>
        <w:b w:val="0"/>
        <w:i/>
        <w:iCs/>
        <w:strike w:val="0"/>
        <w:dstrike w:val="0"/>
        <w:color w:val="181717"/>
        <w:sz w:val="21"/>
        <w:szCs w:val="21"/>
        <w:u w:val="none" w:color="000000"/>
        <w:bdr w:val="none" w:sz="0" w:space="0" w:color="auto"/>
        <w:shd w:val="clear" w:color="auto" w:fill="auto"/>
        <w:vertAlign w:val="baseline"/>
      </w:rPr>
    </w:lvl>
    <w:lvl w:ilvl="7" w:tplc="6776B244">
      <w:start w:val="1"/>
      <w:numFmt w:val="lowerLetter"/>
      <w:lvlText w:val="%8"/>
      <w:lvlJc w:val="left"/>
      <w:pPr>
        <w:ind w:left="5924"/>
      </w:pPr>
      <w:rPr>
        <w:rFonts w:ascii="Times New Roman" w:eastAsia="Times New Roman" w:hAnsi="Times New Roman" w:cs="Times New Roman"/>
        <w:b w:val="0"/>
        <w:i/>
        <w:iCs/>
        <w:strike w:val="0"/>
        <w:dstrike w:val="0"/>
        <w:color w:val="181717"/>
        <w:sz w:val="21"/>
        <w:szCs w:val="21"/>
        <w:u w:val="none" w:color="000000"/>
        <w:bdr w:val="none" w:sz="0" w:space="0" w:color="auto"/>
        <w:shd w:val="clear" w:color="auto" w:fill="auto"/>
        <w:vertAlign w:val="baseline"/>
      </w:rPr>
    </w:lvl>
    <w:lvl w:ilvl="8" w:tplc="7BE0B826">
      <w:start w:val="1"/>
      <w:numFmt w:val="lowerRoman"/>
      <w:lvlText w:val="%9"/>
      <w:lvlJc w:val="left"/>
      <w:pPr>
        <w:ind w:left="6644"/>
      </w:pPr>
      <w:rPr>
        <w:rFonts w:ascii="Times New Roman" w:eastAsia="Times New Roman" w:hAnsi="Times New Roman" w:cs="Times New Roman"/>
        <w:b w:val="0"/>
        <w:i/>
        <w:iCs/>
        <w:strike w:val="0"/>
        <w:dstrike w:val="0"/>
        <w:color w:val="181717"/>
        <w:sz w:val="21"/>
        <w:szCs w:val="21"/>
        <w:u w:val="none" w:color="000000"/>
        <w:bdr w:val="none" w:sz="0" w:space="0" w:color="auto"/>
        <w:shd w:val="clear" w:color="auto" w:fill="auto"/>
        <w:vertAlign w:val="baseline"/>
      </w:rPr>
    </w:lvl>
  </w:abstractNum>
  <w:abstractNum w:abstractNumId="10">
    <w:nsid w:val="5FB61385"/>
    <w:multiLevelType w:val="hybridMultilevel"/>
    <w:tmpl w:val="086090C4"/>
    <w:lvl w:ilvl="0" w:tplc="40021622">
      <w:start w:val="1"/>
      <w:numFmt w:val="lowerLetter"/>
      <w:lvlText w:val="%1)"/>
      <w:lvlJc w:val="left"/>
      <w:pPr>
        <w:ind w:left="0"/>
      </w:pPr>
      <w:rPr>
        <w:rFonts w:ascii="Times New Roman" w:eastAsia="Times New Roman" w:hAnsi="Times New Roman" w:cs="Times New Roman"/>
        <w:b w:val="0"/>
        <w:i/>
        <w:iCs/>
        <w:strike w:val="0"/>
        <w:dstrike w:val="0"/>
        <w:color w:val="181717"/>
        <w:sz w:val="21"/>
        <w:szCs w:val="21"/>
        <w:u w:val="none" w:color="000000"/>
        <w:bdr w:val="none" w:sz="0" w:space="0" w:color="auto"/>
        <w:shd w:val="clear" w:color="auto" w:fill="auto"/>
        <w:vertAlign w:val="baseline"/>
      </w:rPr>
    </w:lvl>
    <w:lvl w:ilvl="1" w:tplc="64188602">
      <w:start w:val="1"/>
      <w:numFmt w:val="lowerLetter"/>
      <w:lvlText w:val="%2"/>
      <w:lvlJc w:val="left"/>
      <w:pPr>
        <w:ind w:left="1604"/>
      </w:pPr>
      <w:rPr>
        <w:rFonts w:ascii="Times New Roman" w:eastAsia="Times New Roman" w:hAnsi="Times New Roman" w:cs="Times New Roman"/>
        <w:b w:val="0"/>
        <w:i/>
        <w:iCs/>
        <w:strike w:val="0"/>
        <w:dstrike w:val="0"/>
        <w:color w:val="181717"/>
        <w:sz w:val="21"/>
        <w:szCs w:val="21"/>
        <w:u w:val="none" w:color="000000"/>
        <w:bdr w:val="none" w:sz="0" w:space="0" w:color="auto"/>
        <w:shd w:val="clear" w:color="auto" w:fill="auto"/>
        <w:vertAlign w:val="baseline"/>
      </w:rPr>
    </w:lvl>
    <w:lvl w:ilvl="2" w:tplc="624A0E64">
      <w:start w:val="1"/>
      <w:numFmt w:val="lowerRoman"/>
      <w:lvlText w:val="%3"/>
      <w:lvlJc w:val="left"/>
      <w:pPr>
        <w:ind w:left="2324"/>
      </w:pPr>
      <w:rPr>
        <w:rFonts w:ascii="Times New Roman" w:eastAsia="Times New Roman" w:hAnsi="Times New Roman" w:cs="Times New Roman"/>
        <w:b w:val="0"/>
        <w:i/>
        <w:iCs/>
        <w:strike w:val="0"/>
        <w:dstrike w:val="0"/>
        <w:color w:val="181717"/>
        <w:sz w:val="21"/>
        <w:szCs w:val="21"/>
        <w:u w:val="none" w:color="000000"/>
        <w:bdr w:val="none" w:sz="0" w:space="0" w:color="auto"/>
        <w:shd w:val="clear" w:color="auto" w:fill="auto"/>
        <w:vertAlign w:val="baseline"/>
      </w:rPr>
    </w:lvl>
    <w:lvl w:ilvl="3" w:tplc="615C9356">
      <w:start w:val="1"/>
      <w:numFmt w:val="decimal"/>
      <w:lvlText w:val="%4"/>
      <w:lvlJc w:val="left"/>
      <w:pPr>
        <w:ind w:left="3044"/>
      </w:pPr>
      <w:rPr>
        <w:rFonts w:ascii="Times New Roman" w:eastAsia="Times New Roman" w:hAnsi="Times New Roman" w:cs="Times New Roman"/>
        <w:b w:val="0"/>
        <w:i/>
        <w:iCs/>
        <w:strike w:val="0"/>
        <w:dstrike w:val="0"/>
        <w:color w:val="181717"/>
        <w:sz w:val="21"/>
        <w:szCs w:val="21"/>
        <w:u w:val="none" w:color="000000"/>
        <w:bdr w:val="none" w:sz="0" w:space="0" w:color="auto"/>
        <w:shd w:val="clear" w:color="auto" w:fill="auto"/>
        <w:vertAlign w:val="baseline"/>
      </w:rPr>
    </w:lvl>
    <w:lvl w:ilvl="4" w:tplc="B0F89D9A">
      <w:start w:val="1"/>
      <w:numFmt w:val="lowerLetter"/>
      <w:lvlText w:val="%5"/>
      <w:lvlJc w:val="left"/>
      <w:pPr>
        <w:ind w:left="3764"/>
      </w:pPr>
      <w:rPr>
        <w:rFonts w:ascii="Times New Roman" w:eastAsia="Times New Roman" w:hAnsi="Times New Roman" w:cs="Times New Roman"/>
        <w:b w:val="0"/>
        <w:i/>
        <w:iCs/>
        <w:strike w:val="0"/>
        <w:dstrike w:val="0"/>
        <w:color w:val="181717"/>
        <w:sz w:val="21"/>
        <w:szCs w:val="21"/>
        <w:u w:val="none" w:color="000000"/>
        <w:bdr w:val="none" w:sz="0" w:space="0" w:color="auto"/>
        <w:shd w:val="clear" w:color="auto" w:fill="auto"/>
        <w:vertAlign w:val="baseline"/>
      </w:rPr>
    </w:lvl>
    <w:lvl w:ilvl="5" w:tplc="850A4626">
      <w:start w:val="1"/>
      <w:numFmt w:val="lowerRoman"/>
      <w:lvlText w:val="%6"/>
      <w:lvlJc w:val="left"/>
      <w:pPr>
        <w:ind w:left="4484"/>
      </w:pPr>
      <w:rPr>
        <w:rFonts w:ascii="Times New Roman" w:eastAsia="Times New Roman" w:hAnsi="Times New Roman" w:cs="Times New Roman"/>
        <w:b w:val="0"/>
        <w:i/>
        <w:iCs/>
        <w:strike w:val="0"/>
        <w:dstrike w:val="0"/>
        <w:color w:val="181717"/>
        <w:sz w:val="21"/>
        <w:szCs w:val="21"/>
        <w:u w:val="none" w:color="000000"/>
        <w:bdr w:val="none" w:sz="0" w:space="0" w:color="auto"/>
        <w:shd w:val="clear" w:color="auto" w:fill="auto"/>
        <w:vertAlign w:val="baseline"/>
      </w:rPr>
    </w:lvl>
    <w:lvl w:ilvl="6" w:tplc="8918D1C0">
      <w:start w:val="1"/>
      <w:numFmt w:val="decimal"/>
      <w:lvlText w:val="%7"/>
      <w:lvlJc w:val="left"/>
      <w:pPr>
        <w:ind w:left="5204"/>
      </w:pPr>
      <w:rPr>
        <w:rFonts w:ascii="Times New Roman" w:eastAsia="Times New Roman" w:hAnsi="Times New Roman" w:cs="Times New Roman"/>
        <w:b w:val="0"/>
        <w:i/>
        <w:iCs/>
        <w:strike w:val="0"/>
        <w:dstrike w:val="0"/>
        <w:color w:val="181717"/>
        <w:sz w:val="21"/>
        <w:szCs w:val="21"/>
        <w:u w:val="none" w:color="000000"/>
        <w:bdr w:val="none" w:sz="0" w:space="0" w:color="auto"/>
        <w:shd w:val="clear" w:color="auto" w:fill="auto"/>
        <w:vertAlign w:val="baseline"/>
      </w:rPr>
    </w:lvl>
    <w:lvl w:ilvl="7" w:tplc="52342D08">
      <w:start w:val="1"/>
      <w:numFmt w:val="lowerLetter"/>
      <w:lvlText w:val="%8"/>
      <w:lvlJc w:val="left"/>
      <w:pPr>
        <w:ind w:left="5924"/>
      </w:pPr>
      <w:rPr>
        <w:rFonts w:ascii="Times New Roman" w:eastAsia="Times New Roman" w:hAnsi="Times New Roman" w:cs="Times New Roman"/>
        <w:b w:val="0"/>
        <w:i/>
        <w:iCs/>
        <w:strike w:val="0"/>
        <w:dstrike w:val="0"/>
        <w:color w:val="181717"/>
        <w:sz w:val="21"/>
        <w:szCs w:val="21"/>
        <w:u w:val="none" w:color="000000"/>
        <w:bdr w:val="none" w:sz="0" w:space="0" w:color="auto"/>
        <w:shd w:val="clear" w:color="auto" w:fill="auto"/>
        <w:vertAlign w:val="baseline"/>
      </w:rPr>
    </w:lvl>
    <w:lvl w:ilvl="8" w:tplc="0D9EA7C0">
      <w:start w:val="1"/>
      <w:numFmt w:val="lowerRoman"/>
      <w:lvlText w:val="%9"/>
      <w:lvlJc w:val="left"/>
      <w:pPr>
        <w:ind w:left="6644"/>
      </w:pPr>
      <w:rPr>
        <w:rFonts w:ascii="Times New Roman" w:eastAsia="Times New Roman" w:hAnsi="Times New Roman" w:cs="Times New Roman"/>
        <w:b w:val="0"/>
        <w:i/>
        <w:iCs/>
        <w:strike w:val="0"/>
        <w:dstrike w:val="0"/>
        <w:color w:val="181717"/>
        <w:sz w:val="21"/>
        <w:szCs w:val="21"/>
        <w:u w:val="none" w:color="000000"/>
        <w:bdr w:val="none" w:sz="0" w:space="0" w:color="auto"/>
        <w:shd w:val="clear" w:color="auto" w:fill="auto"/>
        <w:vertAlign w:val="baseline"/>
      </w:rPr>
    </w:lvl>
  </w:abstractNum>
  <w:abstractNum w:abstractNumId="11">
    <w:nsid w:val="68084D24"/>
    <w:multiLevelType w:val="hybridMultilevel"/>
    <w:tmpl w:val="38F0B628"/>
    <w:lvl w:ilvl="0" w:tplc="90B01550">
      <w:start w:val="1"/>
      <w:numFmt w:val="decimal"/>
      <w:lvlText w:val="%1."/>
      <w:lvlJc w:val="left"/>
      <w:pPr>
        <w:ind w:left="0"/>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1" w:tplc="DB562B0C">
      <w:start w:val="1"/>
      <w:numFmt w:val="lowerLetter"/>
      <w:lvlText w:val="%2"/>
      <w:lvlJc w:val="left"/>
      <w:pPr>
        <w:ind w:left="139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2" w:tplc="F49A7B4A">
      <w:start w:val="1"/>
      <w:numFmt w:val="lowerRoman"/>
      <w:lvlText w:val="%3"/>
      <w:lvlJc w:val="left"/>
      <w:pPr>
        <w:ind w:left="211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3" w:tplc="40848534">
      <w:start w:val="1"/>
      <w:numFmt w:val="decimal"/>
      <w:lvlText w:val="%4"/>
      <w:lvlJc w:val="left"/>
      <w:pPr>
        <w:ind w:left="283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4" w:tplc="7E98F0F8">
      <w:start w:val="1"/>
      <w:numFmt w:val="lowerLetter"/>
      <w:lvlText w:val="%5"/>
      <w:lvlJc w:val="left"/>
      <w:pPr>
        <w:ind w:left="355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5" w:tplc="0D24627C">
      <w:start w:val="1"/>
      <w:numFmt w:val="lowerRoman"/>
      <w:lvlText w:val="%6"/>
      <w:lvlJc w:val="left"/>
      <w:pPr>
        <w:ind w:left="427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6" w:tplc="ADE26E04">
      <w:start w:val="1"/>
      <w:numFmt w:val="decimal"/>
      <w:lvlText w:val="%7"/>
      <w:lvlJc w:val="left"/>
      <w:pPr>
        <w:ind w:left="499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7" w:tplc="2B1AFD1C">
      <w:start w:val="1"/>
      <w:numFmt w:val="lowerLetter"/>
      <w:lvlText w:val="%8"/>
      <w:lvlJc w:val="left"/>
      <w:pPr>
        <w:ind w:left="571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8" w:tplc="9E3E2BC4">
      <w:start w:val="1"/>
      <w:numFmt w:val="lowerRoman"/>
      <w:lvlText w:val="%9"/>
      <w:lvlJc w:val="left"/>
      <w:pPr>
        <w:ind w:left="6434"/>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abstractNum>
  <w:num w:numId="1">
    <w:abstractNumId w:val="8"/>
  </w:num>
  <w:num w:numId="2">
    <w:abstractNumId w:val="10"/>
  </w:num>
  <w:num w:numId="3">
    <w:abstractNumId w:val="3"/>
  </w:num>
  <w:num w:numId="4">
    <w:abstractNumId w:val="1"/>
  </w:num>
  <w:num w:numId="5">
    <w:abstractNumId w:val="9"/>
  </w:num>
  <w:num w:numId="6">
    <w:abstractNumId w:val="5"/>
  </w:num>
  <w:num w:numId="7">
    <w:abstractNumId w:val="11"/>
  </w:num>
  <w:num w:numId="8">
    <w:abstractNumId w:val="6"/>
  </w:num>
  <w:num w:numId="9">
    <w:abstractNumId w:val="4"/>
  </w:num>
  <w:num w:numId="10">
    <w:abstractNumId w:val="7"/>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715"/>
    <w:rsid w:val="00020AF3"/>
    <w:rsid w:val="0076406D"/>
    <w:rsid w:val="00CD37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39D72F-2A10-4C80-B261-34FB429FA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41" w:line="248" w:lineRule="auto"/>
      <w:ind w:left="-15" w:right="-14" w:firstLine="304"/>
      <w:jc w:val="both"/>
    </w:pPr>
    <w:rPr>
      <w:rFonts w:ascii="Calibri" w:eastAsia="Calibri" w:hAnsi="Calibri" w:cs="Calibri"/>
      <w:color w:val="181717"/>
      <w:sz w:val="21"/>
    </w:rPr>
  </w:style>
  <w:style w:type="paragraph" w:styleId="Titolo1">
    <w:name w:val="heading 1"/>
    <w:next w:val="Normale"/>
    <w:link w:val="Titolo1Carattere"/>
    <w:uiPriority w:val="9"/>
    <w:unhideWhenUsed/>
    <w:qFormat/>
    <w:pPr>
      <w:keepNext/>
      <w:keepLines/>
      <w:spacing w:after="103" w:line="240" w:lineRule="auto"/>
      <w:ind w:left="54"/>
      <w:outlineLvl w:val="0"/>
    </w:pPr>
    <w:rPr>
      <w:rFonts w:ascii="Bodoni MT" w:eastAsia="Bodoni MT" w:hAnsi="Bodoni MT" w:cs="Bodoni MT"/>
      <w:color w:val="181717"/>
      <w:sz w:val="6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Bodoni MT" w:eastAsia="Bodoni MT" w:hAnsi="Bodoni MT" w:cs="Bodoni MT"/>
      <w:color w:val="181717"/>
      <w:sz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4738</Words>
  <Characters>27011</Characters>
  <Application>Microsoft Office Word</Application>
  <DocSecurity>0</DocSecurity>
  <Lines>225</Lines>
  <Paragraphs>63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Luciana Maci</dc:creator>
  <cp:keywords/>
  <cp:lastModifiedBy>Luciana Maci</cp:lastModifiedBy>
  <cp:revision>2</cp:revision>
  <dcterms:created xsi:type="dcterms:W3CDTF">2016-03-02T18:20:00Z</dcterms:created>
  <dcterms:modified xsi:type="dcterms:W3CDTF">2016-03-02T18:20:00Z</dcterms:modified>
</cp:coreProperties>
</file>